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AB8" w:rsidRPr="00C25AB8" w:rsidRDefault="00C25AB8" w:rsidP="00C25AB8">
      <w:pPr>
        <w:rPr>
          <w:rFonts w:ascii="Times New Roman" w:hAnsi="Times New Roman" w:cs="Times New Roman"/>
          <w:b/>
          <w:sz w:val="32"/>
          <w:szCs w:val="32"/>
        </w:rPr>
      </w:pPr>
      <w:r w:rsidRPr="00C25AB8">
        <w:rPr>
          <w:rFonts w:ascii="Times New Roman" w:hAnsi="Times New Roman" w:cs="Times New Roman"/>
          <w:b/>
          <w:sz w:val="32"/>
          <w:szCs w:val="32"/>
        </w:rPr>
        <w:t>Список адресов в зоне аварийного отключения отопления в Металлургическом районе Челябинска 30.11.2022</w:t>
      </w:r>
    </w:p>
    <w:p w:rsidR="00C25AB8" w:rsidRPr="00C25AB8" w:rsidRDefault="00C25AB8" w:rsidP="00C25A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25AB8">
        <w:rPr>
          <w:rFonts w:ascii="Times New Roman" w:hAnsi="Times New Roman" w:cs="Times New Roman"/>
          <w:sz w:val="32"/>
          <w:szCs w:val="32"/>
        </w:rPr>
        <w:t>60 лет Октября №2, №4, №6, №7, №8, №10, №16а, №18а, №22</w:t>
      </w:r>
      <w:bookmarkStart w:id="0" w:name="_GoBack"/>
      <w:bookmarkEnd w:id="0"/>
      <w:r w:rsidRPr="00C25AB8">
        <w:rPr>
          <w:rFonts w:ascii="Times New Roman" w:hAnsi="Times New Roman" w:cs="Times New Roman"/>
          <w:sz w:val="32"/>
          <w:szCs w:val="32"/>
        </w:rPr>
        <w:t>а, №24а, №38а, №56;</w:t>
      </w:r>
    </w:p>
    <w:p w:rsidR="00C25AB8" w:rsidRPr="00C25AB8" w:rsidRDefault="00C25AB8" w:rsidP="00C25A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25AB8">
        <w:rPr>
          <w:rFonts w:ascii="Times New Roman" w:hAnsi="Times New Roman" w:cs="Times New Roman"/>
          <w:sz w:val="32"/>
          <w:szCs w:val="32"/>
        </w:rPr>
        <w:t>Байкальская – №17, №19, №24, №26, №27, №27а, №29, №29а, №30, №31, №32, №42, №46, №48;</w:t>
      </w:r>
    </w:p>
    <w:p w:rsidR="00C25AB8" w:rsidRPr="00C25AB8" w:rsidRDefault="00C25AB8" w:rsidP="00C25A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25AB8">
        <w:rPr>
          <w:rFonts w:ascii="Times New Roman" w:hAnsi="Times New Roman" w:cs="Times New Roman"/>
          <w:sz w:val="32"/>
          <w:szCs w:val="32"/>
        </w:rPr>
        <w:t>Бородинская – №14;</w:t>
      </w:r>
    </w:p>
    <w:p w:rsidR="00C25AB8" w:rsidRPr="00C25AB8" w:rsidRDefault="00C25AB8" w:rsidP="00C25A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C25AB8">
        <w:rPr>
          <w:rFonts w:ascii="Times New Roman" w:hAnsi="Times New Roman" w:cs="Times New Roman"/>
          <w:sz w:val="32"/>
          <w:szCs w:val="32"/>
        </w:rPr>
        <w:t>Б.Хмельницкого</w:t>
      </w:r>
      <w:proofErr w:type="spellEnd"/>
      <w:r w:rsidRPr="00C25AB8">
        <w:rPr>
          <w:rFonts w:ascii="Times New Roman" w:hAnsi="Times New Roman" w:cs="Times New Roman"/>
          <w:sz w:val="32"/>
          <w:szCs w:val="32"/>
        </w:rPr>
        <w:t xml:space="preserve"> – №26;</w:t>
      </w:r>
    </w:p>
    <w:p w:rsidR="00C25AB8" w:rsidRPr="00C25AB8" w:rsidRDefault="00C25AB8" w:rsidP="00C25A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25AB8">
        <w:rPr>
          <w:rFonts w:ascii="Times New Roman" w:hAnsi="Times New Roman" w:cs="Times New Roman"/>
          <w:sz w:val="32"/>
          <w:szCs w:val="32"/>
        </w:rPr>
        <w:t>Вахтангова – №1, №2, №3, №3а, №5, №5а, №7, №8, №10, №10а;</w:t>
      </w:r>
    </w:p>
    <w:p w:rsidR="00C25AB8" w:rsidRPr="00C25AB8" w:rsidRDefault="00C25AB8" w:rsidP="00C25A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C25AB8">
        <w:rPr>
          <w:rFonts w:ascii="Times New Roman" w:hAnsi="Times New Roman" w:cs="Times New Roman"/>
          <w:sz w:val="32"/>
          <w:szCs w:val="32"/>
        </w:rPr>
        <w:t>Вишнегорская</w:t>
      </w:r>
      <w:proofErr w:type="spellEnd"/>
      <w:r w:rsidRPr="00C25AB8">
        <w:rPr>
          <w:rFonts w:ascii="Times New Roman" w:hAnsi="Times New Roman" w:cs="Times New Roman"/>
          <w:sz w:val="32"/>
          <w:szCs w:val="32"/>
        </w:rPr>
        <w:t xml:space="preserve"> – №8;</w:t>
      </w:r>
    </w:p>
    <w:p w:rsidR="00C25AB8" w:rsidRPr="00C25AB8" w:rsidRDefault="00C25AB8" w:rsidP="00C25A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25AB8">
        <w:rPr>
          <w:rFonts w:ascii="Times New Roman" w:hAnsi="Times New Roman" w:cs="Times New Roman"/>
          <w:sz w:val="32"/>
          <w:szCs w:val="32"/>
        </w:rPr>
        <w:t>Дружбы – №;3, №4а, №5, №8, №19, №21, №23, №27;</w:t>
      </w:r>
    </w:p>
    <w:p w:rsidR="00C25AB8" w:rsidRPr="00C25AB8" w:rsidRDefault="00C25AB8" w:rsidP="00C25A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25AB8">
        <w:rPr>
          <w:rFonts w:ascii="Times New Roman" w:hAnsi="Times New Roman" w:cs="Times New Roman"/>
          <w:sz w:val="32"/>
          <w:szCs w:val="32"/>
        </w:rPr>
        <w:t>Дегтярева – №1, №2, №4, №4а, №5, №6, №8, №16, №18, №20, №22, №22а, №31, №32, №40, №40а, №41, №43, №45;</w:t>
      </w:r>
    </w:p>
    <w:p w:rsidR="00C25AB8" w:rsidRPr="00C25AB8" w:rsidRDefault="00C25AB8" w:rsidP="00C25A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C25AB8">
        <w:rPr>
          <w:rFonts w:ascii="Times New Roman" w:hAnsi="Times New Roman" w:cs="Times New Roman"/>
          <w:sz w:val="32"/>
          <w:szCs w:val="32"/>
        </w:rPr>
        <w:t>Коркинская</w:t>
      </w:r>
      <w:proofErr w:type="spellEnd"/>
      <w:r w:rsidRPr="00C25AB8">
        <w:rPr>
          <w:rFonts w:ascii="Times New Roman" w:hAnsi="Times New Roman" w:cs="Times New Roman"/>
          <w:sz w:val="32"/>
          <w:szCs w:val="32"/>
        </w:rPr>
        <w:t xml:space="preserve"> – №3, №5;</w:t>
      </w:r>
    </w:p>
    <w:p w:rsidR="00C25AB8" w:rsidRPr="00C25AB8" w:rsidRDefault="00C25AB8" w:rsidP="00C25A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25AB8">
        <w:rPr>
          <w:rFonts w:ascii="Times New Roman" w:hAnsi="Times New Roman" w:cs="Times New Roman"/>
          <w:sz w:val="32"/>
          <w:szCs w:val="32"/>
        </w:rPr>
        <w:t>Мира – №55, №61;</w:t>
      </w:r>
    </w:p>
    <w:p w:rsidR="00C25AB8" w:rsidRPr="00C25AB8" w:rsidRDefault="00C25AB8" w:rsidP="00C25A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25AB8">
        <w:rPr>
          <w:rFonts w:ascii="Times New Roman" w:hAnsi="Times New Roman" w:cs="Times New Roman"/>
          <w:sz w:val="32"/>
          <w:szCs w:val="32"/>
        </w:rPr>
        <w:t>Обухова – №1, №2, №3, №4, №5, №6, №8, №9;</w:t>
      </w:r>
    </w:p>
    <w:p w:rsidR="00C25AB8" w:rsidRPr="00C25AB8" w:rsidRDefault="00C25AB8" w:rsidP="00C25A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25AB8">
        <w:rPr>
          <w:rFonts w:ascii="Times New Roman" w:hAnsi="Times New Roman" w:cs="Times New Roman"/>
          <w:sz w:val="32"/>
          <w:szCs w:val="32"/>
        </w:rPr>
        <w:t>Первого Спутника – №25, №27, №29, №31;</w:t>
      </w:r>
    </w:p>
    <w:p w:rsidR="00C25AB8" w:rsidRPr="00C25AB8" w:rsidRDefault="00C25AB8" w:rsidP="00C25A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25AB8">
        <w:rPr>
          <w:rFonts w:ascii="Times New Roman" w:hAnsi="Times New Roman" w:cs="Times New Roman"/>
          <w:sz w:val="32"/>
          <w:szCs w:val="32"/>
        </w:rPr>
        <w:t>Павелецкая – №14, №15, №16, №18, №20, №22а;</w:t>
      </w:r>
    </w:p>
    <w:p w:rsidR="00C25AB8" w:rsidRPr="00C25AB8" w:rsidRDefault="00C25AB8" w:rsidP="00C25A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25AB8">
        <w:rPr>
          <w:rFonts w:ascii="Times New Roman" w:hAnsi="Times New Roman" w:cs="Times New Roman"/>
          <w:sz w:val="32"/>
          <w:szCs w:val="32"/>
        </w:rPr>
        <w:t>Румянцева – №1, №5, №34;</w:t>
      </w:r>
    </w:p>
    <w:p w:rsidR="00C25AB8" w:rsidRPr="00C25AB8" w:rsidRDefault="00C25AB8" w:rsidP="00C25A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25AB8">
        <w:rPr>
          <w:rFonts w:ascii="Times New Roman" w:hAnsi="Times New Roman" w:cs="Times New Roman"/>
          <w:sz w:val="32"/>
          <w:szCs w:val="32"/>
        </w:rPr>
        <w:t>Социалистическая – №56, №64;</w:t>
      </w:r>
    </w:p>
    <w:p w:rsidR="00C25AB8" w:rsidRPr="00C25AB8" w:rsidRDefault="00C25AB8" w:rsidP="00C25A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25AB8">
        <w:rPr>
          <w:rFonts w:ascii="Times New Roman" w:hAnsi="Times New Roman" w:cs="Times New Roman"/>
          <w:sz w:val="32"/>
          <w:szCs w:val="32"/>
        </w:rPr>
        <w:t>Сталеваров – №1, №1а, №3, №3а, №3б, №22, №22а;</w:t>
      </w:r>
    </w:p>
    <w:p w:rsidR="00C25AB8" w:rsidRPr="00C25AB8" w:rsidRDefault="00C25AB8" w:rsidP="00C25A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25AB8">
        <w:rPr>
          <w:rFonts w:ascii="Times New Roman" w:hAnsi="Times New Roman" w:cs="Times New Roman"/>
          <w:sz w:val="32"/>
          <w:szCs w:val="32"/>
        </w:rPr>
        <w:t>Трудовая – №1, №15, №17а, №18, №19, №21, №23, №25а, №27а, №29, №29а;</w:t>
      </w:r>
    </w:p>
    <w:p w:rsidR="00C25AB8" w:rsidRPr="00C25AB8" w:rsidRDefault="00C25AB8" w:rsidP="00C25A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25AB8">
        <w:rPr>
          <w:rFonts w:ascii="Times New Roman" w:hAnsi="Times New Roman" w:cs="Times New Roman"/>
          <w:sz w:val="32"/>
          <w:szCs w:val="32"/>
        </w:rPr>
        <w:t>Приборостроителей – №1, №1а, №3а, №8а, №10, №10а, №16а, №22;</w:t>
      </w:r>
    </w:p>
    <w:p w:rsidR="00C25AB8" w:rsidRPr="00C25AB8" w:rsidRDefault="00C25AB8" w:rsidP="00C25A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25AB8">
        <w:rPr>
          <w:rFonts w:ascii="Times New Roman" w:hAnsi="Times New Roman" w:cs="Times New Roman"/>
          <w:sz w:val="32"/>
          <w:szCs w:val="32"/>
        </w:rPr>
        <w:t>Ш. Металлургов – №29, №31, №33, №35, №37, №39, №41, №43, №70, №70а, №72, №72а, №74, №76, №76а, №78, №80, №80а, №82, №82а, №84, №84а.</w:t>
      </w:r>
    </w:p>
    <w:p w:rsidR="00521E52" w:rsidRDefault="00521E52"/>
    <w:sectPr w:rsidR="00521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C5D1D"/>
    <w:multiLevelType w:val="hybridMultilevel"/>
    <w:tmpl w:val="B5367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B8"/>
    <w:rsid w:val="00521E52"/>
    <w:rsid w:val="00C2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A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Мильцов Андрей</dc:creator>
  <cp:lastModifiedBy>Мильцов Андрей</cp:lastModifiedBy>
  <cp:revision>1</cp:revision>
  <dcterms:created xsi:type="dcterms:W3CDTF">2022-11-30T04:37:00Z</dcterms:created>
  <dcterms:modified xsi:type="dcterms:W3CDTF">2022-11-30T04:39:00Z</dcterms:modified>
</cp:coreProperties>
</file>