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13CFF5" w14:textId="5F66C315" w:rsidR="004B7C2E" w:rsidRDefault="004B7C2E" w:rsidP="00D74E1A">
      <w:pPr>
        <w:jc w:val="right"/>
        <w:rPr>
          <w:rFonts w:ascii="Verdana" w:hAnsi="Verdana"/>
          <w:b/>
          <w:bCs/>
          <w:color w:val="00B050"/>
          <w:sz w:val="20"/>
          <w:szCs w:val="20"/>
        </w:rPr>
      </w:pPr>
      <w:bookmarkStart w:id="0" w:name="_GoBack"/>
      <w:bookmarkEnd w:id="0"/>
      <w:r>
        <w:rPr>
          <w:rFonts w:ascii="Verdana" w:hAnsi="Verdana"/>
          <w:b/>
          <w:bCs/>
          <w:noProof/>
          <w:color w:val="00B050"/>
          <w:sz w:val="20"/>
          <w:szCs w:val="20"/>
          <w:lang w:eastAsia="ru-RU"/>
        </w:rPr>
        <w:drawing>
          <wp:inline distT="0" distB="0" distL="0" distR="0" wp14:anchorId="0456EF93" wp14:editId="16317FF2">
            <wp:extent cx="2269471" cy="819029"/>
            <wp:effectExtent l="0" t="0" r="0" b="635"/>
            <wp:docPr id="3" name="Рисунок 3" descr="Изображение выглядит как текст&#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descr="Изображение выглядит как текст&#10;&#10;Автоматически созданное описание"/>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89978" cy="826430"/>
                    </a:xfrm>
                    <a:prstGeom prst="rect">
                      <a:avLst/>
                    </a:prstGeom>
                  </pic:spPr>
                </pic:pic>
              </a:graphicData>
            </a:graphic>
          </wp:inline>
        </w:drawing>
      </w:r>
    </w:p>
    <w:p w14:paraId="12C948BF" w14:textId="0D88A738" w:rsidR="00D74E1A" w:rsidRDefault="00D74E1A" w:rsidP="00D74E1A">
      <w:pPr>
        <w:jc w:val="right"/>
        <w:rPr>
          <w:rFonts w:ascii="Verdana" w:hAnsi="Verdana"/>
          <w:b/>
          <w:bCs/>
          <w:color w:val="00B050"/>
          <w:sz w:val="20"/>
          <w:szCs w:val="20"/>
        </w:rPr>
      </w:pPr>
    </w:p>
    <w:p w14:paraId="01F35B98" w14:textId="77777777" w:rsidR="00675216" w:rsidRDefault="00675216" w:rsidP="00D22203">
      <w:pPr>
        <w:spacing w:after="0"/>
        <w:jc w:val="center"/>
        <w:rPr>
          <w:rFonts w:ascii="Verdana" w:hAnsi="Verdana"/>
          <w:b/>
          <w:bCs/>
          <w:color w:val="00B050"/>
          <w:sz w:val="20"/>
          <w:szCs w:val="20"/>
        </w:rPr>
      </w:pPr>
    </w:p>
    <w:p w14:paraId="77B5102F" w14:textId="17AEFD07" w:rsidR="00F637D2" w:rsidRPr="00B16011" w:rsidRDefault="00F637D2" w:rsidP="00D22203">
      <w:pPr>
        <w:spacing w:after="0"/>
        <w:jc w:val="center"/>
        <w:rPr>
          <w:rFonts w:ascii="Verdana" w:hAnsi="Verdana"/>
          <w:b/>
          <w:bCs/>
          <w:color w:val="00B050"/>
          <w:szCs w:val="20"/>
        </w:rPr>
      </w:pPr>
      <w:r w:rsidRPr="00B16011">
        <w:rPr>
          <w:rFonts w:ascii="Verdana" w:hAnsi="Verdana"/>
          <w:b/>
          <w:bCs/>
          <w:color w:val="00B050"/>
          <w:szCs w:val="20"/>
        </w:rPr>
        <w:t xml:space="preserve">Список потребителей </w:t>
      </w:r>
      <w:r w:rsidR="002C30CE" w:rsidRPr="00B16011">
        <w:rPr>
          <w:rFonts w:ascii="Verdana" w:hAnsi="Verdana"/>
          <w:b/>
          <w:bCs/>
          <w:color w:val="00B050"/>
          <w:szCs w:val="20"/>
        </w:rPr>
        <w:t>Курчатов</w:t>
      </w:r>
      <w:r w:rsidR="00B92CE8" w:rsidRPr="00B16011">
        <w:rPr>
          <w:rFonts w:ascii="Verdana" w:hAnsi="Verdana"/>
          <w:b/>
          <w:bCs/>
          <w:color w:val="00B050"/>
          <w:szCs w:val="20"/>
        </w:rPr>
        <w:t xml:space="preserve">ского района, отключаемых с </w:t>
      </w:r>
      <w:r w:rsidR="0077572D">
        <w:rPr>
          <w:rFonts w:ascii="Verdana" w:hAnsi="Verdana"/>
          <w:b/>
          <w:bCs/>
          <w:color w:val="00B050"/>
          <w:szCs w:val="20"/>
        </w:rPr>
        <w:t>17</w:t>
      </w:r>
      <w:r w:rsidR="00B92CE8" w:rsidRPr="00B16011">
        <w:rPr>
          <w:rFonts w:ascii="Verdana" w:hAnsi="Verdana"/>
          <w:b/>
          <w:bCs/>
          <w:color w:val="00B050"/>
          <w:szCs w:val="20"/>
        </w:rPr>
        <w:t>.0</w:t>
      </w:r>
      <w:r w:rsidR="00D73234" w:rsidRPr="00B16011">
        <w:rPr>
          <w:rFonts w:ascii="Verdana" w:hAnsi="Verdana"/>
          <w:b/>
          <w:bCs/>
          <w:color w:val="00B050"/>
          <w:szCs w:val="20"/>
        </w:rPr>
        <w:t>6</w:t>
      </w:r>
      <w:r w:rsidR="00B92CE8" w:rsidRPr="00B16011">
        <w:rPr>
          <w:rFonts w:ascii="Verdana" w:hAnsi="Verdana"/>
          <w:b/>
          <w:bCs/>
          <w:color w:val="00B050"/>
          <w:szCs w:val="20"/>
        </w:rPr>
        <w:t>.202</w:t>
      </w:r>
      <w:r w:rsidR="006414EE">
        <w:rPr>
          <w:rFonts w:ascii="Verdana" w:hAnsi="Verdana"/>
          <w:b/>
          <w:bCs/>
          <w:color w:val="00B050"/>
          <w:szCs w:val="20"/>
        </w:rPr>
        <w:t>5</w:t>
      </w:r>
      <w:r w:rsidR="00B92CE8" w:rsidRPr="00B16011">
        <w:rPr>
          <w:rFonts w:ascii="Verdana" w:hAnsi="Verdana"/>
          <w:b/>
          <w:bCs/>
          <w:color w:val="00B050"/>
          <w:szCs w:val="20"/>
        </w:rPr>
        <w:t xml:space="preserve"> по 0</w:t>
      </w:r>
      <w:r w:rsidR="0077572D">
        <w:rPr>
          <w:rFonts w:ascii="Verdana" w:hAnsi="Verdana"/>
          <w:b/>
          <w:bCs/>
          <w:color w:val="00B050"/>
          <w:szCs w:val="20"/>
        </w:rPr>
        <w:t>1</w:t>
      </w:r>
      <w:r w:rsidR="00B92CE8" w:rsidRPr="00B16011">
        <w:rPr>
          <w:rFonts w:ascii="Verdana" w:hAnsi="Verdana"/>
          <w:b/>
          <w:bCs/>
          <w:color w:val="00B050"/>
          <w:szCs w:val="20"/>
        </w:rPr>
        <w:t>.0</w:t>
      </w:r>
      <w:r w:rsidR="00D73234" w:rsidRPr="00B16011">
        <w:rPr>
          <w:rFonts w:ascii="Verdana" w:hAnsi="Verdana"/>
          <w:b/>
          <w:bCs/>
          <w:color w:val="00B050"/>
          <w:szCs w:val="20"/>
        </w:rPr>
        <w:t>7</w:t>
      </w:r>
      <w:r w:rsidR="00B92CE8" w:rsidRPr="00B16011">
        <w:rPr>
          <w:rFonts w:ascii="Verdana" w:hAnsi="Verdana"/>
          <w:b/>
          <w:bCs/>
          <w:color w:val="00B050"/>
          <w:szCs w:val="20"/>
        </w:rPr>
        <w:t>.202</w:t>
      </w:r>
      <w:r w:rsidR="006414EE">
        <w:rPr>
          <w:rFonts w:ascii="Verdana" w:hAnsi="Verdana"/>
          <w:b/>
          <w:bCs/>
          <w:color w:val="00B050"/>
          <w:szCs w:val="20"/>
        </w:rPr>
        <w:t>5</w:t>
      </w:r>
      <w:r w:rsidR="00D74E1A" w:rsidRPr="00B16011">
        <w:rPr>
          <w:rFonts w:ascii="Verdana" w:hAnsi="Verdana"/>
          <w:b/>
          <w:bCs/>
          <w:color w:val="00B050"/>
          <w:szCs w:val="20"/>
        </w:rPr>
        <w:t>,</w:t>
      </w:r>
    </w:p>
    <w:p w14:paraId="0E740849" w14:textId="4A9F2381" w:rsidR="00F637D2" w:rsidRPr="00B16011" w:rsidRDefault="00F637D2" w:rsidP="00D22203">
      <w:pPr>
        <w:spacing w:after="0"/>
        <w:jc w:val="center"/>
        <w:rPr>
          <w:rFonts w:ascii="Verdana" w:hAnsi="Verdana"/>
          <w:b/>
          <w:bCs/>
          <w:color w:val="00B050"/>
          <w:szCs w:val="20"/>
        </w:rPr>
      </w:pPr>
      <w:r w:rsidRPr="00B16011">
        <w:rPr>
          <w:rFonts w:ascii="Verdana" w:hAnsi="Verdana"/>
          <w:b/>
          <w:bCs/>
          <w:color w:val="00B050"/>
          <w:szCs w:val="20"/>
        </w:rPr>
        <w:t xml:space="preserve">в связи с проведением гидравлических испытаний по </w:t>
      </w:r>
      <w:r w:rsidR="00D73234" w:rsidRPr="00B16011">
        <w:rPr>
          <w:rFonts w:ascii="Verdana" w:hAnsi="Verdana"/>
          <w:b/>
          <w:bCs/>
          <w:color w:val="00B050"/>
          <w:szCs w:val="20"/>
        </w:rPr>
        <w:t>2</w:t>
      </w:r>
      <w:r w:rsidRPr="00B16011">
        <w:rPr>
          <w:rFonts w:ascii="Verdana" w:hAnsi="Verdana"/>
          <w:b/>
          <w:bCs/>
          <w:color w:val="00B050"/>
          <w:szCs w:val="20"/>
        </w:rPr>
        <w:t xml:space="preserve"> этапу</w:t>
      </w:r>
    </w:p>
    <w:p w14:paraId="79321FDE" w14:textId="77777777" w:rsidR="004B7C2E" w:rsidRPr="00D74E1A" w:rsidRDefault="004B7C2E" w:rsidP="00D74E1A">
      <w:pPr>
        <w:jc w:val="center"/>
        <w:rPr>
          <w:rFonts w:ascii="Verdana" w:hAnsi="Verdana"/>
          <w:b/>
          <w:bCs/>
          <w:color w:val="00B050"/>
          <w:sz w:val="20"/>
          <w:szCs w:val="20"/>
        </w:rPr>
      </w:pPr>
    </w:p>
    <w:tbl>
      <w:tblPr>
        <w:tblW w:w="13863"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863"/>
      </w:tblGrid>
      <w:tr w:rsidR="00C02426" w:rsidRPr="00543982" w14:paraId="7FB3E6BD" w14:textId="77777777" w:rsidTr="00675216">
        <w:tc>
          <w:tcPr>
            <w:tcW w:w="13863" w:type="dxa"/>
            <w:vAlign w:val="center"/>
          </w:tcPr>
          <w:p w14:paraId="4B5E6776" w14:textId="77777777" w:rsidR="00C02426" w:rsidRPr="00E45D11" w:rsidRDefault="00C02426" w:rsidP="00AB0BA2">
            <w:pPr>
              <w:spacing w:after="0" w:line="240" w:lineRule="auto"/>
              <w:jc w:val="center"/>
              <w:rPr>
                <w:rFonts w:ascii="Times New Roman" w:hAnsi="Times New Roman" w:cs="Times New Roman"/>
                <w:sz w:val="24"/>
                <w:szCs w:val="24"/>
              </w:rPr>
            </w:pPr>
            <w:r w:rsidRPr="00E45D11">
              <w:rPr>
                <w:rFonts w:ascii="Times New Roman" w:hAnsi="Times New Roman" w:cs="Times New Roman"/>
                <w:sz w:val="24"/>
                <w:szCs w:val="24"/>
              </w:rPr>
              <w:t>Адрес</w:t>
            </w:r>
          </w:p>
        </w:tc>
      </w:tr>
      <w:tr w:rsidR="002C30CE" w:rsidRPr="00543982" w14:paraId="4C80F7FA" w14:textId="77777777" w:rsidTr="00675216">
        <w:tc>
          <w:tcPr>
            <w:tcW w:w="13863" w:type="dxa"/>
            <w:tcBorders>
              <w:bottom w:val="nil"/>
            </w:tcBorders>
          </w:tcPr>
          <w:p w14:paraId="33A7EECD" w14:textId="0CA8D09F" w:rsidR="002C30CE" w:rsidRPr="002C30CE" w:rsidRDefault="002C30CE" w:rsidP="009628D4">
            <w:pPr>
              <w:spacing w:before="120" w:after="0" w:line="240" w:lineRule="auto"/>
              <w:rPr>
                <w:rFonts w:ascii="Times New Roman" w:hAnsi="Times New Roman" w:cs="Times New Roman"/>
                <w:b/>
                <w:sz w:val="24"/>
                <w:szCs w:val="24"/>
              </w:rPr>
            </w:pPr>
            <w:r w:rsidRPr="002C30CE">
              <w:rPr>
                <w:rFonts w:ascii="Times New Roman" w:hAnsi="Times New Roman" w:cs="Times New Roman"/>
                <w:b/>
                <w:bCs/>
                <w:sz w:val="24"/>
                <w:szCs w:val="24"/>
                <w:highlight w:val="yellow"/>
              </w:rPr>
              <w:t xml:space="preserve">Многоквартирные жилые дома: </w:t>
            </w:r>
            <w:r w:rsidRPr="009628D4">
              <w:rPr>
                <w:rFonts w:ascii="Times New Roman" w:hAnsi="Times New Roman" w:cs="Times New Roman"/>
                <w:b/>
                <w:bCs/>
                <w:sz w:val="24"/>
                <w:szCs w:val="24"/>
                <w:highlight w:val="yellow"/>
                <w:shd w:val="clear" w:color="auto" w:fill="FFFF00"/>
              </w:rPr>
              <w:t>3</w:t>
            </w:r>
            <w:r w:rsidR="00C522B8">
              <w:rPr>
                <w:rFonts w:ascii="Times New Roman" w:hAnsi="Times New Roman" w:cs="Times New Roman"/>
                <w:b/>
                <w:bCs/>
                <w:sz w:val="24"/>
                <w:szCs w:val="24"/>
                <w:shd w:val="clear" w:color="auto" w:fill="FFFF00"/>
              </w:rPr>
              <w:t>57</w:t>
            </w:r>
            <w:r w:rsidRPr="002C30CE">
              <w:rPr>
                <w:rFonts w:ascii="Times New Roman" w:hAnsi="Times New Roman" w:cs="Times New Roman"/>
                <w:sz w:val="24"/>
                <w:szCs w:val="24"/>
              </w:rPr>
              <w:br/>
              <w:t>ул. Ворошилова 1, 3, 5, 7, 9, 9а, 9б, 11, 12а, 13, 14, 14а, 15, 17, 19, 19а, 21, 23, 23а, 25, 31, 31а, 33, 33б, 35а, 35б, 37;</w:t>
            </w:r>
          </w:p>
        </w:tc>
      </w:tr>
      <w:tr w:rsidR="002C30CE" w:rsidRPr="00D22203" w14:paraId="6DDEF83E" w14:textId="77777777" w:rsidTr="00675216">
        <w:trPr>
          <w:trHeight w:val="102"/>
        </w:trPr>
        <w:tc>
          <w:tcPr>
            <w:tcW w:w="13863" w:type="dxa"/>
            <w:tcBorders>
              <w:top w:val="nil"/>
              <w:left w:val="single" w:sz="4" w:space="0" w:color="auto"/>
              <w:bottom w:val="nil"/>
              <w:right w:val="single" w:sz="4" w:space="0" w:color="auto"/>
            </w:tcBorders>
          </w:tcPr>
          <w:p w14:paraId="06C27A6A" w14:textId="6CBD27DE" w:rsidR="002C30CE" w:rsidRPr="002C30CE" w:rsidRDefault="002C30CE" w:rsidP="002C30CE">
            <w:pPr>
              <w:tabs>
                <w:tab w:val="right" w:pos="13646"/>
              </w:tabs>
              <w:spacing w:after="0" w:line="240" w:lineRule="auto"/>
              <w:rPr>
                <w:rFonts w:ascii="Times New Roman" w:hAnsi="Times New Roman" w:cs="Times New Roman"/>
                <w:sz w:val="24"/>
                <w:szCs w:val="24"/>
              </w:rPr>
            </w:pPr>
            <w:r w:rsidRPr="002C30CE">
              <w:rPr>
                <w:rFonts w:ascii="Times New Roman" w:hAnsi="Times New Roman" w:cs="Times New Roman"/>
                <w:sz w:val="24"/>
                <w:szCs w:val="24"/>
              </w:rPr>
              <w:t xml:space="preserve">ул. </w:t>
            </w:r>
            <w:proofErr w:type="spellStart"/>
            <w:r w:rsidRPr="002C30CE">
              <w:rPr>
                <w:rFonts w:ascii="Times New Roman" w:hAnsi="Times New Roman" w:cs="Times New Roman"/>
                <w:sz w:val="24"/>
                <w:szCs w:val="24"/>
              </w:rPr>
              <w:t>Вострецова</w:t>
            </w:r>
            <w:proofErr w:type="spellEnd"/>
            <w:r w:rsidRPr="002C30CE">
              <w:rPr>
                <w:rFonts w:ascii="Times New Roman" w:hAnsi="Times New Roman" w:cs="Times New Roman"/>
                <w:sz w:val="24"/>
                <w:szCs w:val="24"/>
              </w:rPr>
              <w:t xml:space="preserve"> 3, 7, 22;</w:t>
            </w:r>
          </w:p>
        </w:tc>
      </w:tr>
      <w:tr w:rsidR="002C30CE" w:rsidRPr="00D22203" w14:paraId="25D18015" w14:textId="77777777" w:rsidTr="00675216">
        <w:trPr>
          <w:trHeight w:val="102"/>
        </w:trPr>
        <w:tc>
          <w:tcPr>
            <w:tcW w:w="13863" w:type="dxa"/>
            <w:tcBorders>
              <w:top w:val="nil"/>
              <w:left w:val="single" w:sz="4" w:space="0" w:color="auto"/>
              <w:bottom w:val="nil"/>
              <w:right w:val="single" w:sz="4" w:space="0" w:color="auto"/>
            </w:tcBorders>
          </w:tcPr>
          <w:p w14:paraId="1DE64428" w14:textId="78B62C1D"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Комсомольский пр-т 3, 3а, 3б, 3в, 18, 18а, 22, 22а, 22б, 24, 24а, 24б, 26, 28, 28а, 28б, 28в, 30, 30а, 30в, 30г, 30д, 32, 32а, 32б, 32д, 33, 33а, 33б, 33в, 33г, 33д, 34а, 35, 36, 36в, 37, 37а, 37б, 38, 38а, 38б, 38в, 39, 39а, 39б, 40, 40а, 41, 41а, 41б, 41г, 42, 42б, 43, 43б, 43в, 44, 44а, 45, 46, 47, 47а, 48, 48а, 49, 50, 51, 52, 53, 54, 56, 56а, 57, 58, 59, 59а, 60а, 61, 61а, 62, 62а, 62б, 62в, 64, 66, 66а, 66б, 66в, 70;</w:t>
            </w:r>
          </w:p>
        </w:tc>
      </w:tr>
      <w:tr w:rsidR="002C30CE" w:rsidRPr="00D22203" w14:paraId="2CC31065" w14:textId="77777777" w:rsidTr="00675216">
        <w:trPr>
          <w:trHeight w:val="102"/>
        </w:trPr>
        <w:tc>
          <w:tcPr>
            <w:tcW w:w="13863" w:type="dxa"/>
            <w:tcBorders>
              <w:top w:val="nil"/>
              <w:left w:val="single" w:sz="4" w:space="0" w:color="auto"/>
              <w:bottom w:val="nil"/>
              <w:right w:val="single" w:sz="4" w:space="0" w:color="auto"/>
            </w:tcBorders>
          </w:tcPr>
          <w:p w14:paraId="712B7F64" w14:textId="1C4FD0E4"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Косарева 8, 10, 10а, 12, 14, 18, 22;</w:t>
            </w:r>
          </w:p>
        </w:tc>
      </w:tr>
      <w:tr w:rsidR="002C30CE" w:rsidRPr="00D22203" w14:paraId="343B089D" w14:textId="77777777" w:rsidTr="00675216">
        <w:trPr>
          <w:trHeight w:val="102"/>
        </w:trPr>
        <w:tc>
          <w:tcPr>
            <w:tcW w:w="13863" w:type="dxa"/>
            <w:tcBorders>
              <w:top w:val="nil"/>
              <w:left w:val="single" w:sz="4" w:space="0" w:color="auto"/>
              <w:bottom w:val="nil"/>
              <w:right w:val="single" w:sz="4" w:space="0" w:color="auto"/>
            </w:tcBorders>
          </w:tcPr>
          <w:p w14:paraId="5258D047" w14:textId="013C311F"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 xml:space="preserve">ул. </w:t>
            </w:r>
            <w:proofErr w:type="spellStart"/>
            <w:r w:rsidRPr="002C30CE">
              <w:rPr>
                <w:rFonts w:ascii="Times New Roman" w:hAnsi="Times New Roman" w:cs="Times New Roman"/>
                <w:sz w:val="24"/>
                <w:szCs w:val="24"/>
              </w:rPr>
              <w:t>Кас</w:t>
            </w:r>
            <w:r w:rsidR="00E74EDD">
              <w:rPr>
                <w:rFonts w:ascii="Times New Roman" w:hAnsi="Times New Roman" w:cs="Times New Roman"/>
                <w:sz w:val="24"/>
                <w:szCs w:val="24"/>
              </w:rPr>
              <w:t>линская</w:t>
            </w:r>
            <w:proofErr w:type="spellEnd"/>
            <w:r w:rsidRPr="002C30CE">
              <w:rPr>
                <w:rFonts w:ascii="Times New Roman" w:hAnsi="Times New Roman" w:cs="Times New Roman"/>
                <w:sz w:val="24"/>
                <w:szCs w:val="24"/>
              </w:rPr>
              <w:t>,</w:t>
            </w:r>
            <w:r w:rsidR="00E74EDD">
              <w:rPr>
                <w:rFonts w:ascii="Times New Roman" w:hAnsi="Times New Roman" w:cs="Times New Roman"/>
                <w:sz w:val="24"/>
                <w:szCs w:val="24"/>
              </w:rPr>
              <w:t xml:space="preserve"> </w:t>
            </w:r>
            <w:r w:rsidRPr="002C30CE">
              <w:rPr>
                <w:rFonts w:ascii="Times New Roman" w:hAnsi="Times New Roman" w:cs="Times New Roman"/>
                <w:sz w:val="24"/>
                <w:szCs w:val="24"/>
              </w:rPr>
              <w:t>22,</w:t>
            </w:r>
            <w:r w:rsidR="00E74EDD">
              <w:rPr>
                <w:rFonts w:ascii="Times New Roman" w:hAnsi="Times New Roman" w:cs="Times New Roman"/>
                <w:sz w:val="24"/>
                <w:szCs w:val="24"/>
              </w:rPr>
              <w:t xml:space="preserve"> </w:t>
            </w:r>
            <w:r w:rsidRPr="002C30CE">
              <w:rPr>
                <w:rFonts w:ascii="Times New Roman" w:hAnsi="Times New Roman" w:cs="Times New Roman"/>
                <w:sz w:val="24"/>
                <w:szCs w:val="24"/>
              </w:rPr>
              <w:t>24,</w:t>
            </w:r>
            <w:r w:rsidR="00E74EDD">
              <w:rPr>
                <w:rFonts w:ascii="Times New Roman" w:hAnsi="Times New Roman" w:cs="Times New Roman"/>
                <w:sz w:val="24"/>
                <w:szCs w:val="24"/>
              </w:rPr>
              <w:t xml:space="preserve"> </w:t>
            </w:r>
            <w:r w:rsidRPr="002C30CE">
              <w:rPr>
                <w:rFonts w:ascii="Times New Roman" w:hAnsi="Times New Roman" w:cs="Times New Roman"/>
                <w:sz w:val="24"/>
                <w:szCs w:val="24"/>
              </w:rPr>
              <w:t>26, 28, 30, 34, 36, 36а, 38, 40;</w:t>
            </w:r>
          </w:p>
        </w:tc>
      </w:tr>
      <w:tr w:rsidR="002C30CE" w:rsidRPr="00D22203" w14:paraId="6AB32464" w14:textId="77777777" w:rsidTr="00675216">
        <w:trPr>
          <w:trHeight w:val="93"/>
        </w:trPr>
        <w:tc>
          <w:tcPr>
            <w:tcW w:w="13863" w:type="dxa"/>
            <w:tcBorders>
              <w:top w:val="nil"/>
              <w:left w:val="single" w:sz="4" w:space="0" w:color="auto"/>
              <w:bottom w:val="nil"/>
              <w:right w:val="single" w:sz="4" w:space="0" w:color="auto"/>
            </w:tcBorders>
          </w:tcPr>
          <w:p w14:paraId="57C63A30" w14:textId="4F2D3600" w:rsidR="002C30CE" w:rsidRPr="002C30CE" w:rsidRDefault="002C30CE" w:rsidP="002C30CE">
            <w:pPr>
              <w:tabs>
                <w:tab w:val="right" w:pos="13646"/>
              </w:tabs>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Красного Урала 1, 3, 4, 4а, 5, 6, 7, 8, 9, 10, 11, 12, 13, 14, 15, 18, 20, 22;</w:t>
            </w:r>
          </w:p>
        </w:tc>
      </w:tr>
      <w:tr w:rsidR="002C30CE" w:rsidRPr="00D22203" w14:paraId="002E403D" w14:textId="77777777" w:rsidTr="00675216">
        <w:trPr>
          <w:trHeight w:val="96"/>
        </w:trPr>
        <w:tc>
          <w:tcPr>
            <w:tcW w:w="13863" w:type="dxa"/>
            <w:tcBorders>
              <w:top w:val="nil"/>
              <w:left w:val="single" w:sz="4" w:space="0" w:color="auto"/>
              <w:bottom w:val="nil"/>
              <w:right w:val="single" w:sz="4" w:space="0" w:color="auto"/>
            </w:tcBorders>
          </w:tcPr>
          <w:p w14:paraId="7588122D" w14:textId="2B854F20" w:rsidR="002C30CE" w:rsidRPr="002C30CE" w:rsidRDefault="002C30CE" w:rsidP="002C30CE">
            <w:pPr>
              <w:tabs>
                <w:tab w:val="right" w:pos="13646"/>
              </w:tabs>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Куйбышева 7, 9, 11, 13, 15, 15а, 17, 19, 23, 25, 25а, 27, 29, 31, 35, 37, 37а, 41, 43, 45, 47, 49, 51, 55, 57, 59, 65, 65а, 67, 69, 71, 73, 73а, 75;</w:t>
            </w:r>
          </w:p>
        </w:tc>
      </w:tr>
      <w:tr w:rsidR="002C30CE" w:rsidRPr="00D22203" w14:paraId="03713AEF" w14:textId="77777777" w:rsidTr="00675216">
        <w:trPr>
          <w:trHeight w:val="96"/>
        </w:trPr>
        <w:tc>
          <w:tcPr>
            <w:tcW w:w="13863" w:type="dxa"/>
            <w:tcBorders>
              <w:top w:val="nil"/>
              <w:left w:val="single" w:sz="4" w:space="0" w:color="auto"/>
              <w:bottom w:val="nil"/>
              <w:right w:val="single" w:sz="4" w:space="0" w:color="auto"/>
            </w:tcBorders>
          </w:tcPr>
          <w:p w14:paraId="75EF9698" w14:textId="149C7A95"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Марины Расковой 3, 6, 17, 42;</w:t>
            </w:r>
          </w:p>
        </w:tc>
      </w:tr>
      <w:tr w:rsidR="002C30CE" w:rsidRPr="00D22203" w14:paraId="535D6E5E" w14:textId="77777777" w:rsidTr="00675216">
        <w:trPr>
          <w:trHeight w:val="96"/>
        </w:trPr>
        <w:tc>
          <w:tcPr>
            <w:tcW w:w="13863" w:type="dxa"/>
            <w:tcBorders>
              <w:top w:val="nil"/>
              <w:left w:val="single" w:sz="4" w:space="0" w:color="auto"/>
              <w:bottom w:val="nil"/>
              <w:right w:val="single" w:sz="4" w:space="0" w:color="auto"/>
            </w:tcBorders>
          </w:tcPr>
          <w:p w14:paraId="17B344A7" w14:textId="64B2E288"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Молодогвардейцев 4, 6, 8, 10а, 10б, 12, 14, 14а, 16, 22, 23, 24, 25, 26, 26а, 30, 32, 32а, 36, 36а, 38, 38а, 40, 44, 44а, 46, 48;</w:t>
            </w:r>
          </w:p>
        </w:tc>
      </w:tr>
      <w:tr w:rsidR="002C30CE" w:rsidRPr="00D22203" w14:paraId="4E2E8436" w14:textId="77777777" w:rsidTr="00675216">
        <w:trPr>
          <w:trHeight w:val="96"/>
        </w:trPr>
        <w:tc>
          <w:tcPr>
            <w:tcW w:w="13863" w:type="dxa"/>
            <w:tcBorders>
              <w:top w:val="nil"/>
              <w:left w:val="single" w:sz="4" w:space="0" w:color="auto"/>
              <w:bottom w:val="nil"/>
              <w:right w:val="single" w:sz="4" w:space="0" w:color="auto"/>
            </w:tcBorders>
          </w:tcPr>
          <w:p w14:paraId="4319C1D9" w14:textId="25D05132"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Островского 2, 5, 5а, 7, 8, 9, 10, 11, 13а, 18, 18а, 36, 38, 60, 62, 64, 66, 70;</w:t>
            </w:r>
          </w:p>
        </w:tc>
      </w:tr>
      <w:tr w:rsidR="002C30CE" w:rsidRPr="00D22203" w14:paraId="4650CA75" w14:textId="77777777" w:rsidTr="00675216">
        <w:trPr>
          <w:trHeight w:val="96"/>
        </w:trPr>
        <w:tc>
          <w:tcPr>
            <w:tcW w:w="13863" w:type="dxa"/>
            <w:tcBorders>
              <w:top w:val="nil"/>
              <w:left w:val="single" w:sz="4" w:space="0" w:color="auto"/>
              <w:bottom w:val="nil"/>
              <w:right w:val="single" w:sz="4" w:space="0" w:color="auto"/>
            </w:tcBorders>
          </w:tcPr>
          <w:p w14:paraId="6992F869" w14:textId="5EE607E8"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переу</w:t>
            </w:r>
            <w:r w:rsidR="004B7064">
              <w:rPr>
                <w:rFonts w:ascii="Times New Roman" w:hAnsi="Times New Roman" w:cs="Times New Roman"/>
                <w:sz w:val="24"/>
                <w:szCs w:val="24"/>
              </w:rPr>
              <w:t>лок Островского 6, 7, 9, 9а,</w:t>
            </w:r>
            <w:r w:rsidRPr="002C30CE">
              <w:rPr>
                <w:rFonts w:ascii="Times New Roman" w:hAnsi="Times New Roman" w:cs="Times New Roman"/>
                <w:sz w:val="24"/>
                <w:szCs w:val="24"/>
              </w:rPr>
              <w:t xml:space="preserve"> 10а, 12, 13;</w:t>
            </w:r>
          </w:p>
        </w:tc>
      </w:tr>
      <w:tr w:rsidR="002C30CE" w:rsidRPr="00D22203" w14:paraId="07296230" w14:textId="77777777" w:rsidTr="00675216">
        <w:trPr>
          <w:trHeight w:val="96"/>
        </w:trPr>
        <w:tc>
          <w:tcPr>
            <w:tcW w:w="13863" w:type="dxa"/>
            <w:tcBorders>
              <w:top w:val="nil"/>
              <w:left w:val="single" w:sz="4" w:space="0" w:color="auto"/>
              <w:bottom w:val="nil"/>
              <w:right w:val="single" w:sz="4" w:space="0" w:color="auto"/>
            </w:tcBorders>
          </w:tcPr>
          <w:p w14:paraId="2473BD14" w14:textId="6645410B"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Пионерская 3, 4, 5, 6, 7б, 7в, 8, 9, 9а, 9б, 10, 11, 11а, 12, 13, 14, 16, 18;</w:t>
            </w:r>
          </w:p>
        </w:tc>
      </w:tr>
      <w:tr w:rsidR="002C30CE" w:rsidRPr="00D22203" w14:paraId="6AE567BF" w14:textId="77777777" w:rsidTr="00675216">
        <w:trPr>
          <w:trHeight w:val="96"/>
        </w:trPr>
        <w:tc>
          <w:tcPr>
            <w:tcW w:w="13863" w:type="dxa"/>
            <w:tcBorders>
              <w:top w:val="nil"/>
              <w:left w:val="single" w:sz="4" w:space="0" w:color="auto"/>
              <w:bottom w:val="nil"/>
              <w:right w:val="single" w:sz="4" w:space="0" w:color="auto"/>
            </w:tcBorders>
          </w:tcPr>
          <w:p w14:paraId="32726DA7" w14:textId="035487A9"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пр-т Победы 176, 192, 194, 194а, 196, 198, 198а, 200, 200а, 238, 285п, 292, 292а, 294, 296, 298, 300, 302, 304, 306, 308, 308а, 308б, 310, 312, 314, 314а, 316, 318, 320, 320а, 322, 324, 326, 328, 328а, 330, 332, 332а, 334, 334а, 334б, 334в, 336, 338, 338а, 340, 342, 342а, 344, 346;</w:t>
            </w:r>
          </w:p>
        </w:tc>
      </w:tr>
      <w:tr w:rsidR="002C30CE" w:rsidRPr="00D22203" w14:paraId="4983E5EF" w14:textId="77777777" w:rsidTr="00675216">
        <w:trPr>
          <w:trHeight w:val="96"/>
        </w:trPr>
        <w:tc>
          <w:tcPr>
            <w:tcW w:w="13863" w:type="dxa"/>
            <w:tcBorders>
              <w:top w:val="nil"/>
              <w:left w:val="single" w:sz="4" w:space="0" w:color="auto"/>
              <w:bottom w:val="nil"/>
              <w:right w:val="single" w:sz="4" w:space="0" w:color="auto"/>
            </w:tcBorders>
          </w:tcPr>
          <w:p w14:paraId="7DCA008C" w14:textId="584AC7F2"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Речная 1а;</w:t>
            </w:r>
          </w:p>
        </w:tc>
      </w:tr>
      <w:tr w:rsidR="002C30CE" w:rsidRPr="00D22203" w14:paraId="2631B724" w14:textId="77777777" w:rsidTr="00675216">
        <w:trPr>
          <w:trHeight w:val="96"/>
        </w:trPr>
        <w:tc>
          <w:tcPr>
            <w:tcW w:w="13863" w:type="dxa"/>
            <w:tcBorders>
              <w:top w:val="nil"/>
              <w:left w:val="single" w:sz="4" w:space="0" w:color="auto"/>
              <w:bottom w:val="nil"/>
              <w:right w:val="single" w:sz="4" w:space="0" w:color="auto"/>
            </w:tcBorders>
          </w:tcPr>
          <w:p w14:paraId="6418CB07" w14:textId="65635A03" w:rsidR="002C30CE" w:rsidRPr="002C30CE" w:rsidRDefault="004B7064" w:rsidP="002C30CE">
            <w:pPr>
              <w:spacing w:after="0" w:line="240" w:lineRule="auto"/>
              <w:rPr>
                <w:rFonts w:ascii="Times New Roman" w:hAnsi="Times New Roman" w:cs="Times New Roman"/>
                <w:sz w:val="24"/>
                <w:szCs w:val="24"/>
              </w:rPr>
            </w:pPr>
            <w:r>
              <w:rPr>
                <w:rFonts w:ascii="Times New Roman" w:hAnsi="Times New Roman" w:cs="Times New Roman"/>
                <w:sz w:val="24"/>
                <w:szCs w:val="24"/>
              </w:rPr>
              <w:t>Свердловский пр. 5,</w:t>
            </w:r>
            <w:r w:rsidR="002C30CE" w:rsidRPr="002C30CE">
              <w:rPr>
                <w:rFonts w:ascii="Times New Roman" w:hAnsi="Times New Roman" w:cs="Times New Roman"/>
                <w:sz w:val="24"/>
                <w:szCs w:val="24"/>
              </w:rPr>
              <w:t xml:space="preserve"> 7, 8, 9, 10, 11, 12, 13, 14, 19, 24б, 26, 26а, 24а;</w:t>
            </w:r>
          </w:p>
        </w:tc>
      </w:tr>
      <w:tr w:rsidR="002C30CE" w:rsidRPr="00D22203" w14:paraId="4D190CE8" w14:textId="77777777" w:rsidTr="00675216">
        <w:trPr>
          <w:trHeight w:val="96"/>
        </w:trPr>
        <w:tc>
          <w:tcPr>
            <w:tcW w:w="13863" w:type="dxa"/>
            <w:tcBorders>
              <w:top w:val="nil"/>
              <w:left w:val="single" w:sz="4" w:space="0" w:color="auto"/>
              <w:bottom w:val="nil"/>
              <w:right w:val="single" w:sz="4" w:space="0" w:color="auto"/>
            </w:tcBorders>
          </w:tcPr>
          <w:p w14:paraId="26C42054" w14:textId="222A4A99"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Кыштымская, 3, 3а, 5, 7а, 9а, 10;</w:t>
            </w:r>
          </w:p>
        </w:tc>
      </w:tr>
      <w:tr w:rsidR="002C30CE" w:rsidRPr="00D22203" w14:paraId="09D38C5B" w14:textId="77777777" w:rsidTr="00675216">
        <w:trPr>
          <w:trHeight w:val="223"/>
        </w:trPr>
        <w:tc>
          <w:tcPr>
            <w:tcW w:w="13863" w:type="dxa"/>
            <w:tcBorders>
              <w:top w:val="nil"/>
              <w:left w:val="single" w:sz="4" w:space="0" w:color="auto"/>
              <w:bottom w:val="nil"/>
              <w:right w:val="single" w:sz="4" w:space="0" w:color="auto"/>
            </w:tcBorders>
          </w:tcPr>
          <w:p w14:paraId="55110AAE" w14:textId="060CA1F9"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Северо-Крымская 68;</w:t>
            </w:r>
          </w:p>
        </w:tc>
      </w:tr>
      <w:tr w:rsidR="002C30CE" w:rsidRPr="00D22203" w14:paraId="37589305" w14:textId="77777777" w:rsidTr="00675216">
        <w:trPr>
          <w:trHeight w:val="212"/>
        </w:trPr>
        <w:tc>
          <w:tcPr>
            <w:tcW w:w="13863" w:type="dxa"/>
            <w:tcBorders>
              <w:top w:val="nil"/>
              <w:left w:val="single" w:sz="4" w:space="0" w:color="auto"/>
              <w:bottom w:val="nil"/>
              <w:right w:val="single" w:sz="4" w:space="0" w:color="auto"/>
            </w:tcBorders>
          </w:tcPr>
          <w:p w14:paraId="13BC3C0E" w14:textId="1C4CEEB6"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lastRenderedPageBreak/>
              <w:t>ул. Серафимовича 3;</w:t>
            </w:r>
          </w:p>
        </w:tc>
      </w:tr>
      <w:tr w:rsidR="002C30CE" w:rsidRPr="00D22203" w14:paraId="761C0A06" w14:textId="77777777" w:rsidTr="00675216">
        <w:trPr>
          <w:trHeight w:val="212"/>
        </w:trPr>
        <w:tc>
          <w:tcPr>
            <w:tcW w:w="13863" w:type="dxa"/>
            <w:tcBorders>
              <w:top w:val="nil"/>
              <w:left w:val="single" w:sz="4" w:space="0" w:color="auto"/>
              <w:bottom w:val="nil"/>
              <w:right w:val="single" w:sz="4" w:space="0" w:color="auto"/>
            </w:tcBorders>
          </w:tcPr>
          <w:p w14:paraId="5C0CE78E" w14:textId="00E9674C"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 xml:space="preserve">ул. Солнечная  17, 19, 21; </w:t>
            </w:r>
          </w:p>
        </w:tc>
      </w:tr>
      <w:tr w:rsidR="002C30CE" w:rsidRPr="00B92CE8" w14:paraId="5C43E3E6" w14:textId="77777777" w:rsidTr="00675216">
        <w:trPr>
          <w:trHeight w:val="212"/>
        </w:trPr>
        <w:tc>
          <w:tcPr>
            <w:tcW w:w="13863" w:type="dxa"/>
            <w:tcBorders>
              <w:top w:val="nil"/>
              <w:left w:val="single" w:sz="4" w:space="0" w:color="auto"/>
              <w:bottom w:val="nil"/>
              <w:right w:val="single" w:sz="4" w:space="0" w:color="auto"/>
            </w:tcBorders>
          </w:tcPr>
          <w:p w14:paraId="476A8382" w14:textId="6528D2F3"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ул. Тепличная 1, 3, 5;</w:t>
            </w:r>
          </w:p>
        </w:tc>
      </w:tr>
      <w:tr w:rsidR="002C30CE" w:rsidRPr="00B92CE8" w14:paraId="50AA3F0E" w14:textId="77777777" w:rsidTr="00675216">
        <w:trPr>
          <w:trHeight w:val="212"/>
        </w:trPr>
        <w:tc>
          <w:tcPr>
            <w:tcW w:w="13863" w:type="dxa"/>
            <w:tcBorders>
              <w:top w:val="nil"/>
              <w:left w:val="single" w:sz="4" w:space="0" w:color="auto"/>
              <w:bottom w:val="nil"/>
              <w:right w:val="single" w:sz="4" w:space="0" w:color="auto"/>
            </w:tcBorders>
          </w:tcPr>
          <w:p w14:paraId="4478282E" w14:textId="0FA2175C" w:rsidR="002C30CE" w:rsidRPr="002C30CE" w:rsidRDefault="002C30CE" w:rsidP="002C30CE">
            <w:pPr>
              <w:spacing w:after="0" w:line="240" w:lineRule="auto"/>
              <w:rPr>
                <w:rFonts w:ascii="Times New Roman" w:hAnsi="Times New Roman" w:cs="Times New Roman"/>
                <w:b/>
                <w:bCs/>
                <w:spacing w:val="-6"/>
                <w:sz w:val="24"/>
                <w:szCs w:val="24"/>
                <w:highlight w:val="yellow"/>
              </w:rPr>
            </w:pPr>
            <w:r w:rsidRPr="002C30CE">
              <w:rPr>
                <w:rFonts w:ascii="Times New Roman" w:hAnsi="Times New Roman" w:cs="Times New Roman"/>
                <w:sz w:val="24"/>
                <w:szCs w:val="24"/>
              </w:rPr>
              <w:t>ул. Чайковского 1, 2, 4, 6, 7, 7б, 8, 9, 9а, 10, 12, 14, 15, 16;</w:t>
            </w:r>
          </w:p>
        </w:tc>
      </w:tr>
      <w:tr w:rsidR="002C30CE" w:rsidRPr="00B92CE8" w14:paraId="43CFB445" w14:textId="77777777" w:rsidTr="00675216">
        <w:trPr>
          <w:trHeight w:val="212"/>
        </w:trPr>
        <w:tc>
          <w:tcPr>
            <w:tcW w:w="13863" w:type="dxa"/>
            <w:tcBorders>
              <w:top w:val="nil"/>
              <w:left w:val="single" w:sz="4" w:space="0" w:color="auto"/>
              <w:bottom w:val="nil"/>
              <w:right w:val="single" w:sz="4" w:space="0" w:color="auto"/>
            </w:tcBorders>
          </w:tcPr>
          <w:p w14:paraId="3A901057" w14:textId="5866E815" w:rsidR="002C30CE" w:rsidRPr="002C30CE" w:rsidRDefault="002C30CE" w:rsidP="002C30CE">
            <w:pPr>
              <w:spacing w:after="0" w:line="240" w:lineRule="auto"/>
              <w:rPr>
                <w:rFonts w:ascii="Times New Roman" w:hAnsi="Times New Roman" w:cs="Times New Roman"/>
                <w:b/>
                <w:bCs/>
                <w:spacing w:val="-6"/>
                <w:sz w:val="24"/>
                <w:szCs w:val="24"/>
                <w:highlight w:val="yellow"/>
              </w:rPr>
            </w:pPr>
          </w:p>
        </w:tc>
      </w:tr>
      <w:tr w:rsidR="002C30CE" w:rsidRPr="00B92CE8" w14:paraId="257691EB" w14:textId="77777777" w:rsidTr="00675216">
        <w:trPr>
          <w:trHeight w:val="212"/>
        </w:trPr>
        <w:tc>
          <w:tcPr>
            <w:tcW w:w="13863" w:type="dxa"/>
            <w:tcBorders>
              <w:top w:val="nil"/>
              <w:left w:val="single" w:sz="4" w:space="0" w:color="auto"/>
              <w:bottom w:val="nil"/>
              <w:right w:val="single" w:sz="4" w:space="0" w:color="auto"/>
            </w:tcBorders>
          </w:tcPr>
          <w:p w14:paraId="621D9F56" w14:textId="6A8ED5E9" w:rsidR="002C30CE" w:rsidRPr="002C30CE" w:rsidRDefault="002C30CE" w:rsidP="002C30CE">
            <w:pPr>
              <w:spacing w:after="0" w:line="240" w:lineRule="auto"/>
              <w:rPr>
                <w:rFonts w:ascii="Times New Roman" w:hAnsi="Times New Roman" w:cs="Times New Roman"/>
                <w:b/>
                <w:bCs/>
                <w:spacing w:val="-6"/>
                <w:sz w:val="24"/>
                <w:szCs w:val="24"/>
                <w:highlight w:val="yellow"/>
              </w:rPr>
            </w:pPr>
            <w:r>
              <w:rPr>
                <w:rFonts w:ascii="Times New Roman" w:hAnsi="Times New Roman" w:cs="Times New Roman"/>
                <w:b/>
                <w:bCs/>
                <w:sz w:val="24"/>
                <w:szCs w:val="24"/>
                <w:highlight w:val="yellow"/>
              </w:rPr>
              <w:t>Д</w:t>
            </w:r>
            <w:r w:rsidRPr="002C30CE">
              <w:rPr>
                <w:rFonts w:ascii="Times New Roman" w:hAnsi="Times New Roman" w:cs="Times New Roman"/>
                <w:b/>
                <w:bCs/>
                <w:sz w:val="24"/>
                <w:szCs w:val="24"/>
                <w:highlight w:val="yellow"/>
              </w:rPr>
              <w:t xml:space="preserve">етские </w:t>
            </w:r>
            <w:r>
              <w:rPr>
                <w:rFonts w:ascii="Times New Roman" w:hAnsi="Times New Roman" w:cs="Times New Roman"/>
                <w:b/>
                <w:bCs/>
                <w:sz w:val="24"/>
                <w:szCs w:val="24"/>
                <w:highlight w:val="yellow"/>
              </w:rPr>
              <w:t>учреждения</w:t>
            </w:r>
            <w:r w:rsidRPr="002C30CE">
              <w:rPr>
                <w:rFonts w:ascii="Times New Roman" w:hAnsi="Times New Roman" w:cs="Times New Roman"/>
                <w:b/>
                <w:bCs/>
                <w:sz w:val="24"/>
                <w:szCs w:val="24"/>
                <w:highlight w:val="yellow"/>
              </w:rPr>
              <w:t>:</w:t>
            </w:r>
            <w:r w:rsidRPr="002C30CE">
              <w:rPr>
                <w:rFonts w:ascii="Times New Roman" w:hAnsi="Times New Roman" w:cs="Times New Roman"/>
                <w:b/>
                <w:bCs/>
                <w:sz w:val="24"/>
                <w:szCs w:val="24"/>
                <w:highlight w:val="yellow"/>
                <w:lang w:val="en-US"/>
              </w:rPr>
              <w:t xml:space="preserve"> 2</w:t>
            </w:r>
            <w:r w:rsidRPr="002C30CE">
              <w:rPr>
                <w:rFonts w:ascii="Times New Roman" w:hAnsi="Times New Roman" w:cs="Times New Roman"/>
                <w:b/>
                <w:bCs/>
                <w:sz w:val="24"/>
                <w:szCs w:val="24"/>
                <w:highlight w:val="yellow"/>
              </w:rPr>
              <w:t>5</w:t>
            </w:r>
          </w:p>
        </w:tc>
      </w:tr>
      <w:tr w:rsidR="002C30CE" w:rsidRPr="00B92CE8" w14:paraId="365EAC49" w14:textId="77777777" w:rsidTr="00675216">
        <w:trPr>
          <w:trHeight w:val="212"/>
        </w:trPr>
        <w:tc>
          <w:tcPr>
            <w:tcW w:w="13863" w:type="dxa"/>
            <w:tcBorders>
              <w:top w:val="nil"/>
              <w:left w:val="single" w:sz="4" w:space="0" w:color="auto"/>
              <w:bottom w:val="nil"/>
              <w:right w:val="single" w:sz="4" w:space="0" w:color="auto"/>
            </w:tcBorders>
          </w:tcPr>
          <w:p w14:paraId="0CDA864B" w14:textId="42DE861F" w:rsidR="002C30CE" w:rsidRPr="002C30CE" w:rsidRDefault="002C30CE" w:rsidP="002C30CE">
            <w:pPr>
              <w:spacing w:after="0" w:line="240" w:lineRule="auto"/>
              <w:rPr>
                <w:rFonts w:ascii="Times New Roman" w:hAnsi="Times New Roman" w:cs="Times New Roman"/>
                <w:b/>
                <w:bCs/>
                <w:spacing w:val="-6"/>
                <w:sz w:val="24"/>
                <w:szCs w:val="24"/>
                <w:highlight w:val="yellow"/>
              </w:rPr>
            </w:pPr>
            <w:r w:rsidRPr="002C30CE">
              <w:rPr>
                <w:rFonts w:ascii="Times New Roman" w:hAnsi="Times New Roman" w:cs="Times New Roman"/>
                <w:sz w:val="24"/>
                <w:szCs w:val="24"/>
              </w:rPr>
              <w:t>№364, ул. Ворошилова</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11а </w:t>
            </w:r>
          </w:p>
        </w:tc>
      </w:tr>
      <w:tr w:rsidR="002C30CE" w:rsidRPr="00B92CE8" w14:paraId="412E4649" w14:textId="77777777" w:rsidTr="00675216">
        <w:trPr>
          <w:trHeight w:val="212"/>
        </w:trPr>
        <w:tc>
          <w:tcPr>
            <w:tcW w:w="13863" w:type="dxa"/>
            <w:tcBorders>
              <w:top w:val="nil"/>
              <w:left w:val="single" w:sz="4" w:space="0" w:color="auto"/>
              <w:bottom w:val="nil"/>
              <w:right w:val="single" w:sz="4" w:space="0" w:color="auto"/>
            </w:tcBorders>
          </w:tcPr>
          <w:p w14:paraId="30E0F546" w14:textId="2C956F46" w:rsidR="002C30CE" w:rsidRPr="002C30CE" w:rsidRDefault="002C30CE" w:rsidP="002C30CE">
            <w:pPr>
              <w:spacing w:after="0" w:line="240" w:lineRule="auto"/>
              <w:rPr>
                <w:rFonts w:ascii="Times New Roman" w:hAnsi="Times New Roman" w:cs="Times New Roman"/>
                <w:b/>
                <w:bCs/>
                <w:spacing w:val="-6"/>
                <w:sz w:val="24"/>
                <w:szCs w:val="24"/>
                <w:highlight w:val="yellow"/>
              </w:rPr>
            </w:pPr>
            <w:r w:rsidRPr="002C30CE">
              <w:rPr>
                <w:rFonts w:ascii="Times New Roman" w:hAnsi="Times New Roman" w:cs="Times New Roman"/>
                <w:sz w:val="24"/>
                <w:szCs w:val="24"/>
              </w:rPr>
              <w:t xml:space="preserve">№356, ул. Ворошилова,33а </w:t>
            </w:r>
          </w:p>
        </w:tc>
      </w:tr>
      <w:tr w:rsidR="002C30CE" w:rsidRPr="00B92CE8" w14:paraId="446967F4" w14:textId="77777777" w:rsidTr="00675216">
        <w:trPr>
          <w:trHeight w:val="212"/>
        </w:trPr>
        <w:tc>
          <w:tcPr>
            <w:tcW w:w="13863" w:type="dxa"/>
            <w:tcBorders>
              <w:top w:val="nil"/>
              <w:left w:val="single" w:sz="4" w:space="0" w:color="auto"/>
              <w:bottom w:val="nil"/>
              <w:right w:val="single" w:sz="4" w:space="0" w:color="auto"/>
            </w:tcBorders>
          </w:tcPr>
          <w:p w14:paraId="1C60B0C0" w14:textId="0CA0C350" w:rsidR="002C30CE" w:rsidRPr="002C30CE" w:rsidRDefault="002C30CE" w:rsidP="002C30CE">
            <w:pPr>
              <w:spacing w:after="0" w:line="240" w:lineRule="auto"/>
              <w:rPr>
                <w:rFonts w:ascii="Times New Roman" w:hAnsi="Times New Roman" w:cs="Times New Roman"/>
                <w:b/>
                <w:bCs/>
                <w:spacing w:val="-6"/>
                <w:sz w:val="24"/>
                <w:szCs w:val="24"/>
                <w:highlight w:val="yellow"/>
              </w:rPr>
            </w:pPr>
            <w:r w:rsidRPr="002C30CE">
              <w:rPr>
                <w:rFonts w:ascii="Times New Roman" w:hAnsi="Times New Roman" w:cs="Times New Roman"/>
                <w:sz w:val="24"/>
                <w:szCs w:val="24"/>
              </w:rPr>
              <w:t xml:space="preserve">№408, ул. Ворошилова, 37а </w:t>
            </w:r>
          </w:p>
        </w:tc>
      </w:tr>
      <w:tr w:rsidR="002C30CE" w:rsidRPr="00B92CE8" w14:paraId="2C9ECA24" w14:textId="77777777" w:rsidTr="00675216">
        <w:trPr>
          <w:trHeight w:val="212"/>
        </w:trPr>
        <w:tc>
          <w:tcPr>
            <w:tcW w:w="13863" w:type="dxa"/>
            <w:tcBorders>
              <w:top w:val="nil"/>
              <w:left w:val="single" w:sz="4" w:space="0" w:color="auto"/>
              <w:bottom w:val="nil"/>
              <w:right w:val="single" w:sz="4" w:space="0" w:color="auto"/>
            </w:tcBorders>
          </w:tcPr>
          <w:p w14:paraId="455A19DB" w14:textId="36B3F06C" w:rsidR="002C30CE" w:rsidRPr="002C30CE" w:rsidRDefault="002C30CE" w:rsidP="002C30CE">
            <w:pPr>
              <w:spacing w:after="0" w:line="240" w:lineRule="auto"/>
              <w:rPr>
                <w:rFonts w:ascii="Times New Roman" w:hAnsi="Times New Roman" w:cs="Times New Roman"/>
                <w:b/>
                <w:bCs/>
                <w:spacing w:val="-6"/>
                <w:sz w:val="24"/>
                <w:szCs w:val="24"/>
                <w:highlight w:val="yellow"/>
              </w:rPr>
            </w:pPr>
            <w:r w:rsidRPr="002C30CE">
              <w:rPr>
                <w:rFonts w:ascii="Times New Roman" w:hAnsi="Times New Roman" w:cs="Times New Roman"/>
                <w:sz w:val="24"/>
                <w:szCs w:val="24"/>
              </w:rPr>
              <w:t xml:space="preserve">№33, ул. </w:t>
            </w:r>
            <w:proofErr w:type="spellStart"/>
            <w:r w:rsidRPr="002C30CE">
              <w:rPr>
                <w:rFonts w:ascii="Times New Roman" w:hAnsi="Times New Roman" w:cs="Times New Roman"/>
                <w:sz w:val="24"/>
                <w:szCs w:val="24"/>
              </w:rPr>
              <w:t>Вострецова</w:t>
            </w:r>
            <w:proofErr w:type="spellEnd"/>
            <w:r w:rsidRPr="002C30CE">
              <w:rPr>
                <w:rFonts w:ascii="Times New Roman" w:hAnsi="Times New Roman" w:cs="Times New Roman"/>
                <w:sz w:val="24"/>
                <w:szCs w:val="24"/>
              </w:rPr>
              <w:t xml:space="preserve"> 54 </w:t>
            </w:r>
          </w:p>
        </w:tc>
      </w:tr>
      <w:tr w:rsidR="002C30CE" w:rsidRPr="00B92CE8" w14:paraId="69698344" w14:textId="77777777" w:rsidTr="00675216">
        <w:trPr>
          <w:trHeight w:val="212"/>
        </w:trPr>
        <w:tc>
          <w:tcPr>
            <w:tcW w:w="13863" w:type="dxa"/>
            <w:tcBorders>
              <w:top w:val="nil"/>
              <w:left w:val="single" w:sz="4" w:space="0" w:color="auto"/>
              <w:bottom w:val="nil"/>
              <w:right w:val="single" w:sz="4" w:space="0" w:color="auto"/>
            </w:tcBorders>
          </w:tcPr>
          <w:p w14:paraId="763BA658" w14:textId="6DCC20F6" w:rsidR="002C30CE" w:rsidRPr="002C30CE" w:rsidRDefault="002C30CE" w:rsidP="002C30CE">
            <w:pPr>
              <w:spacing w:after="0" w:line="240" w:lineRule="auto"/>
              <w:rPr>
                <w:rFonts w:ascii="Times New Roman" w:hAnsi="Times New Roman" w:cs="Times New Roman"/>
                <w:b/>
                <w:bCs/>
                <w:spacing w:val="-6"/>
                <w:sz w:val="24"/>
                <w:szCs w:val="24"/>
                <w:highlight w:val="yellow"/>
              </w:rPr>
            </w:pPr>
            <w:r w:rsidRPr="002C30CE">
              <w:rPr>
                <w:rFonts w:ascii="Times New Roman" w:hAnsi="Times New Roman" w:cs="Times New Roman"/>
                <w:sz w:val="24"/>
                <w:szCs w:val="24"/>
              </w:rPr>
              <w:t>№360, Комсомольский пр-т</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36б </w:t>
            </w:r>
          </w:p>
        </w:tc>
      </w:tr>
      <w:tr w:rsidR="002C30CE" w:rsidRPr="00B92CE8" w14:paraId="4038D030" w14:textId="77777777" w:rsidTr="00675216">
        <w:trPr>
          <w:trHeight w:val="212"/>
        </w:trPr>
        <w:tc>
          <w:tcPr>
            <w:tcW w:w="13863" w:type="dxa"/>
            <w:tcBorders>
              <w:top w:val="nil"/>
              <w:left w:val="single" w:sz="4" w:space="0" w:color="auto"/>
              <w:bottom w:val="nil"/>
              <w:right w:val="single" w:sz="4" w:space="0" w:color="auto"/>
            </w:tcBorders>
          </w:tcPr>
          <w:p w14:paraId="61E59959" w14:textId="4B196511" w:rsidR="002C30CE" w:rsidRPr="002C30CE" w:rsidRDefault="002C30CE" w:rsidP="002C30CE">
            <w:pPr>
              <w:spacing w:after="0" w:line="240" w:lineRule="auto"/>
              <w:rPr>
                <w:rFonts w:ascii="Times New Roman" w:hAnsi="Times New Roman" w:cs="Times New Roman"/>
                <w:b/>
                <w:bCs/>
                <w:spacing w:val="-6"/>
                <w:sz w:val="24"/>
                <w:szCs w:val="24"/>
                <w:highlight w:val="yellow"/>
              </w:rPr>
            </w:pPr>
            <w:r w:rsidRPr="002C30CE">
              <w:rPr>
                <w:rFonts w:ascii="Times New Roman" w:hAnsi="Times New Roman" w:cs="Times New Roman"/>
                <w:sz w:val="24"/>
                <w:szCs w:val="24"/>
              </w:rPr>
              <w:t>№337, Комсомольский пр-т</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41в </w:t>
            </w:r>
          </w:p>
        </w:tc>
      </w:tr>
      <w:tr w:rsidR="002C30CE" w:rsidRPr="00B92CE8" w14:paraId="55F1C310" w14:textId="77777777" w:rsidTr="00675216">
        <w:trPr>
          <w:trHeight w:val="212"/>
        </w:trPr>
        <w:tc>
          <w:tcPr>
            <w:tcW w:w="13863" w:type="dxa"/>
            <w:tcBorders>
              <w:top w:val="nil"/>
              <w:left w:val="single" w:sz="4" w:space="0" w:color="auto"/>
              <w:bottom w:val="nil"/>
              <w:right w:val="single" w:sz="4" w:space="0" w:color="auto"/>
            </w:tcBorders>
          </w:tcPr>
          <w:p w14:paraId="06ED3AB4" w14:textId="28472601" w:rsidR="002C30CE" w:rsidRPr="002C30CE" w:rsidRDefault="002C30CE" w:rsidP="002C30CE">
            <w:pPr>
              <w:spacing w:after="0" w:line="240" w:lineRule="auto"/>
              <w:rPr>
                <w:rFonts w:ascii="Times New Roman" w:hAnsi="Times New Roman" w:cs="Times New Roman"/>
                <w:b/>
                <w:sz w:val="24"/>
                <w:szCs w:val="24"/>
              </w:rPr>
            </w:pPr>
            <w:r w:rsidRPr="002C30CE">
              <w:rPr>
                <w:rFonts w:ascii="Times New Roman" w:hAnsi="Times New Roman" w:cs="Times New Roman"/>
                <w:sz w:val="24"/>
                <w:szCs w:val="24"/>
              </w:rPr>
              <w:t>№394, Комсомольский пр-т</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68 </w:t>
            </w:r>
          </w:p>
        </w:tc>
      </w:tr>
      <w:tr w:rsidR="002C30CE" w:rsidRPr="00B92CE8" w14:paraId="7FD6C6C9" w14:textId="77777777" w:rsidTr="00675216">
        <w:trPr>
          <w:trHeight w:val="212"/>
        </w:trPr>
        <w:tc>
          <w:tcPr>
            <w:tcW w:w="13863" w:type="dxa"/>
            <w:tcBorders>
              <w:top w:val="nil"/>
              <w:left w:val="single" w:sz="4" w:space="0" w:color="auto"/>
              <w:bottom w:val="nil"/>
              <w:right w:val="single" w:sz="4" w:space="0" w:color="auto"/>
            </w:tcBorders>
          </w:tcPr>
          <w:p w14:paraId="3B0D1476" w14:textId="4C89AC42"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Социально-реабилитационный центр для подростков Курчатовского района, Комсомольский пр-т</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30б </w:t>
            </w:r>
          </w:p>
        </w:tc>
      </w:tr>
      <w:tr w:rsidR="002C30CE" w:rsidRPr="00B92CE8" w14:paraId="7378C990" w14:textId="77777777" w:rsidTr="00675216">
        <w:trPr>
          <w:trHeight w:val="212"/>
        </w:trPr>
        <w:tc>
          <w:tcPr>
            <w:tcW w:w="13863" w:type="dxa"/>
            <w:tcBorders>
              <w:top w:val="nil"/>
              <w:left w:val="single" w:sz="4" w:space="0" w:color="auto"/>
              <w:bottom w:val="nil"/>
              <w:right w:val="single" w:sz="4" w:space="0" w:color="auto"/>
            </w:tcBorders>
          </w:tcPr>
          <w:p w14:paraId="65C5E1EA" w14:textId="58A24D25" w:rsidR="002C30CE" w:rsidRPr="002C30CE" w:rsidRDefault="002C30CE" w:rsidP="002C30CE">
            <w:pPr>
              <w:spacing w:after="0" w:line="240" w:lineRule="auto"/>
              <w:rPr>
                <w:rFonts w:ascii="Times New Roman" w:hAnsi="Times New Roman" w:cs="Times New Roman"/>
                <w:color w:val="000000"/>
                <w:spacing w:val="-6"/>
                <w:sz w:val="24"/>
                <w:szCs w:val="24"/>
              </w:rPr>
            </w:pPr>
            <w:r w:rsidRPr="002C30CE">
              <w:rPr>
                <w:rFonts w:ascii="Times New Roman" w:hAnsi="Times New Roman" w:cs="Times New Roman"/>
                <w:sz w:val="24"/>
                <w:szCs w:val="24"/>
              </w:rPr>
              <w:t>№355, ул. Красного Урала</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11а </w:t>
            </w:r>
          </w:p>
        </w:tc>
      </w:tr>
      <w:tr w:rsidR="002C30CE" w:rsidRPr="00B92CE8" w14:paraId="648C8B1A" w14:textId="77777777" w:rsidTr="00675216">
        <w:trPr>
          <w:trHeight w:val="212"/>
        </w:trPr>
        <w:tc>
          <w:tcPr>
            <w:tcW w:w="13863" w:type="dxa"/>
            <w:tcBorders>
              <w:top w:val="nil"/>
              <w:left w:val="single" w:sz="4" w:space="0" w:color="auto"/>
              <w:bottom w:val="nil"/>
              <w:right w:val="single" w:sz="4" w:space="0" w:color="auto"/>
            </w:tcBorders>
          </w:tcPr>
          <w:p w14:paraId="2CB98769" w14:textId="6576773B" w:rsidR="002C30CE" w:rsidRPr="002C30CE" w:rsidRDefault="002C30CE" w:rsidP="002C30CE">
            <w:pPr>
              <w:spacing w:after="0" w:line="240" w:lineRule="auto"/>
              <w:rPr>
                <w:rFonts w:ascii="Times New Roman" w:hAnsi="Times New Roman" w:cs="Times New Roman"/>
                <w:color w:val="000000"/>
                <w:sz w:val="24"/>
                <w:szCs w:val="24"/>
              </w:rPr>
            </w:pPr>
            <w:r w:rsidRPr="002C30CE">
              <w:rPr>
                <w:rFonts w:ascii="Times New Roman" w:hAnsi="Times New Roman" w:cs="Times New Roman"/>
                <w:sz w:val="24"/>
                <w:szCs w:val="24"/>
              </w:rPr>
              <w:t>№362, ул. Куйбышева</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17б </w:t>
            </w:r>
          </w:p>
        </w:tc>
      </w:tr>
      <w:tr w:rsidR="002C30CE" w:rsidRPr="00B92CE8" w14:paraId="79563BA5" w14:textId="77777777" w:rsidTr="00675216">
        <w:trPr>
          <w:trHeight w:val="212"/>
        </w:trPr>
        <w:tc>
          <w:tcPr>
            <w:tcW w:w="13863" w:type="dxa"/>
            <w:tcBorders>
              <w:top w:val="nil"/>
              <w:left w:val="single" w:sz="4" w:space="0" w:color="auto"/>
              <w:bottom w:val="nil"/>
              <w:right w:val="single" w:sz="4" w:space="0" w:color="auto"/>
            </w:tcBorders>
          </w:tcPr>
          <w:p w14:paraId="4CF1F524" w14:textId="0CC8F6C4" w:rsidR="002C30CE" w:rsidRPr="002C30CE" w:rsidRDefault="002C30CE" w:rsidP="002C30CE">
            <w:pPr>
              <w:spacing w:after="0" w:line="240" w:lineRule="auto"/>
              <w:rPr>
                <w:rFonts w:ascii="Times New Roman" w:hAnsi="Times New Roman" w:cs="Times New Roman"/>
                <w:b/>
                <w:sz w:val="24"/>
                <w:szCs w:val="24"/>
                <w:highlight w:val="yellow"/>
              </w:rPr>
            </w:pPr>
            <w:r w:rsidRPr="002C30CE">
              <w:rPr>
                <w:rFonts w:ascii="Times New Roman" w:hAnsi="Times New Roman" w:cs="Times New Roman"/>
                <w:sz w:val="24"/>
                <w:szCs w:val="24"/>
              </w:rPr>
              <w:t>№342, ул. Куйбышева</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31а </w:t>
            </w:r>
          </w:p>
        </w:tc>
      </w:tr>
      <w:tr w:rsidR="002C30CE" w:rsidRPr="00B92CE8" w14:paraId="0164A7B2" w14:textId="77777777" w:rsidTr="00675216">
        <w:trPr>
          <w:trHeight w:val="212"/>
        </w:trPr>
        <w:tc>
          <w:tcPr>
            <w:tcW w:w="13863" w:type="dxa"/>
            <w:tcBorders>
              <w:top w:val="nil"/>
              <w:left w:val="single" w:sz="4" w:space="0" w:color="auto"/>
              <w:bottom w:val="nil"/>
              <w:right w:val="single" w:sz="4" w:space="0" w:color="auto"/>
            </w:tcBorders>
          </w:tcPr>
          <w:p w14:paraId="7C3B1369" w14:textId="14AF7900"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дошкольное отделение гимназии №93, ул. Куйбышева</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61а </w:t>
            </w:r>
          </w:p>
        </w:tc>
      </w:tr>
      <w:tr w:rsidR="002C30CE" w:rsidRPr="00B92CE8" w14:paraId="78AD957D" w14:textId="77777777" w:rsidTr="00675216">
        <w:trPr>
          <w:trHeight w:val="212"/>
        </w:trPr>
        <w:tc>
          <w:tcPr>
            <w:tcW w:w="13863" w:type="dxa"/>
            <w:tcBorders>
              <w:top w:val="nil"/>
            </w:tcBorders>
          </w:tcPr>
          <w:p w14:paraId="4CCBC199" w14:textId="2AC1A687"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№344, ул. Куйбышева</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63а;</w:t>
            </w:r>
          </w:p>
          <w:p w14:paraId="42636E7B" w14:textId="621E655A"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№427, ул. Молодогвардейцев</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8а </w:t>
            </w:r>
          </w:p>
          <w:p w14:paraId="7B9248DC" w14:textId="43232581"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№389, ул. Молодогвардейцев</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20 </w:t>
            </w:r>
          </w:p>
          <w:p w14:paraId="36021A81" w14:textId="3662B0B6"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№398, ул. Молодогвардейцев</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28 </w:t>
            </w:r>
          </w:p>
          <w:p w14:paraId="09BFA700" w14:textId="032210B6"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№365, ул. Молодогвардейцев</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42а </w:t>
            </w:r>
          </w:p>
          <w:p w14:paraId="18766034" w14:textId="4CE7BA62"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№425, ул. Молодогвардейцев</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46а </w:t>
            </w:r>
          </w:p>
          <w:p w14:paraId="10555D05" w14:textId="77777777"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 xml:space="preserve">№77, ул. Марины Расковой 44, ул. </w:t>
            </w:r>
            <w:proofErr w:type="spellStart"/>
            <w:r w:rsidRPr="002C30CE">
              <w:rPr>
                <w:rFonts w:ascii="Times New Roman" w:hAnsi="Times New Roman" w:cs="Times New Roman"/>
                <w:sz w:val="24"/>
                <w:szCs w:val="24"/>
              </w:rPr>
              <w:t>Вострецова</w:t>
            </w:r>
            <w:proofErr w:type="spellEnd"/>
            <w:r w:rsidRPr="002C30CE">
              <w:rPr>
                <w:rFonts w:ascii="Times New Roman" w:hAnsi="Times New Roman" w:cs="Times New Roman"/>
                <w:sz w:val="24"/>
                <w:szCs w:val="24"/>
              </w:rPr>
              <w:t xml:space="preserve">, 54 </w:t>
            </w:r>
          </w:p>
          <w:p w14:paraId="35DE5026" w14:textId="70E61825"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№390, ул. Пионерская</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6а </w:t>
            </w:r>
          </w:p>
          <w:p w14:paraId="2CB598A6" w14:textId="46392C6A"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№329, Пр-т Победы</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296а </w:t>
            </w:r>
          </w:p>
          <w:p w14:paraId="4DADDFC9" w14:textId="1A69CAC8"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№350, Пр-т Победы</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306а </w:t>
            </w:r>
          </w:p>
          <w:p w14:paraId="226F06CD" w14:textId="4FB007DF"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№234, пр. Победы,198а</w:t>
            </w:r>
            <w:r w:rsidR="00B16011">
              <w:rPr>
                <w:rFonts w:ascii="Times New Roman" w:hAnsi="Times New Roman" w:cs="Times New Roman"/>
                <w:sz w:val="24"/>
                <w:szCs w:val="24"/>
              </w:rPr>
              <w:t xml:space="preserve"> </w:t>
            </w:r>
            <w:r w:rsidRPr="002C30CE">
              <w:rPr>
                <w:rFonts w:ascii="Times New Roman" w:hAnsi="Times New Roman" w:cs="Times New Roman"/>
                <w:sz w:val="24"/>
                <w:szCs w:val="24"/>
              </w:rPr>
              <w:t>(в жилом доме)</w:t>
            </w:r>
          </w:p>
          <w:p w14:paraId="1864A5B7" w14:textId="77777777"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 xml:space="preserve">№277, ул. </w:t>
            </w:r>
            <w:proofErr w:type="spellStart"/>
            <w:r w:rsidRPr="002C30CE">
              <w:rPr>
                <w:rFonts w:ascii="Times New Roman" w:hAnsi="Times New Roman" w:cs="Times New Roman"/>
                <w:sz w:val="24"/>
                <w:szCs w:val="24"/>
              </w:rPr>
              <w:t>Каслинская</w:t>
            </w:r>
            <w:proofErr w:type="spellEnd"/>
            <w:r w:rsidRPr="002C30CE">
              <w:rPr>
                <w:rFonts w:ascii="Times New Roman" w:hAnsi="Times New Roman" w:cs="Times New Roman"/>
                <w:sz w:val="24"/>
                <w:szCs w:val="24"/>
              </w:rPr>
              <w:t>, 28а.</w:t>
            </w:r>
          </w:p>
          <w:p w14:paraId="68361CA5" w14:textId="77777777" w:rsidR="002C30CE" w:rsidRPr="002C30CE" w:rsidRDefault="002C30CE" w:rsidP="002C30CE">
            <w:pPr>
              <w:spacing w:after="0" w:line="240" w:lineRule="auto"/>
              <w:rPr>
                <w:rFonts w:ascii="Times New Roman" w:hAnsi="Times New Roman" w:cs="Times New Roman"/>
                <w:sz w:val="24"/>
                <w:szCs w:val="24"/>
              </w:rPr>
            </w:pPr>
          </w:p>
          <w:p w14:paraId="7EF5C47F" w14:textId="733B807E" w:rsidR="002C30CE" w:rsidRPr="002C30CE" w:rsidRDefault="002C30CE" w:rsidP="002C30CE">
            <w:pPr>
              <w:spacing w:after="0" w:line="240" w:lineRule="auto"/>
              <w:rPr>
                <w:rFonts w:ascii="Times New Roman" w:hAnsi="Times New Roman" w:cs="Times New Roman"/>
                <w:b/>
                <w:bCs/>
                <w:sz w:val="24"/>
                <w:szCs w:val="24"/>
              </w:rPr>
            </w:pPr>
            <w:r>
              <w:rPr>
                <w:rFonts w:ascii="Times New Roman" w:hAnsi="Times New Roman" w:cs="Times New Roman"/>
                <w:b/>
                <w:bCs/>
                <w:sz w:val="24"/>
                <w:szCs w:val="24"/>
                <w:highlight w:val="yellow"/>
              </w:rPr>
              <w:t>У</w:t>
            </w:r>
            <w:r w:rsidR="00C522B8">
              <w:rPr>
                <w:rFonts w:ascii="Times New Roman" w:hAnsi="Times New Roman" w:cs="Times New Roman"/>
                <w:b/>
                <w:bCs/>
                <w:sz w:val="24"/>
                <w:szCs w:val="24"/>
                <w:highlight w:val="yellow"/>
              </w:rPr>
              <w:t>чебные заведения: 18</w:t>
            </w:r>
          </w:p>
          <w:p w14:paraId="3580452E" w14:textId="5F00C0DB" w:rsidR="002C30CE" w:rsidRPr="002C30CE" w:rsidRDefault="006935E5" w:rsidP="002C30CE">
            <w:pPr>
              <w:spacing w:after="0" w:line="240" w:lineRule="auto"/>
              <w:rPr>
                <w:rFonts w:ascii="Times New Roman" w:hAnsi="Times New Roman" w:cs="Times New Roman"/>
                <w:sz w:val="24"/>
                <w:szCs w:val="24"/>
              </w:rPr>
            </w:pPr>
            <w:r>
              <w:rPr>
                <w:rFonts w:ascii="Times New Roman" w:hAnsi="Times New Roman" w:cs="Times New Roman"/>
                <w:sz w:val="24"/>
                <w:szCs w:val="24"/>
              </w:rPr>
              <w:t>Ш</w:t>
            </w:r>
            <w:r w:rsidR="002C30CE" w:rsidRPr="002C30CE">
              <w:rPr>
                <w:rFonts w:ascii="Times New Roman" w:hAnsi="Times New Roman" w:cs="Times New Roman"/>
                <w:sz w:val="24"/>
                <w:szCs w:val="24"/>
              </w:rPr>
              <w:t>кола №115, Комсомольский пр-т</w:t>
            </w:r>
            <w:r w:rsidR="002918FC">
              <w:rPr>
                <w:rFonts w:ascii="Times New Roman" w:hAnsi="Times New Roman" w:cs="Times New Roman"/>
                <w:sz w:val="24"/>
                <w:szCs w:val="24"/>
              </w:rPr>
              <w:t>,</w:t>
            </w:r>
            <w:r w:rsidR="002C30CE" w:rsidRPr="002C30CE">
              <w:rPr>
                <w:rFonts w:ascii="Times New Roman" w:hAnsi="Times New Roman" w:cs="Times New Roman"/>
                <w:sz w:val="24"/>
                <w:szCs w:val="24"/>
              </w:rPr>
              <w:t xml:space="preserve"> 55а; </w:t>
            </w:r>
            <w:r w:rsidR="002C30CE" w:rsidRPr="002C30CE">
              <w:rPr>
                <w:rFonts w:ascii="Times New Roman" w:hAnsi="Times New Roman" w:cs="Times New Roman"/>
                <w:sz w:val="24"/>
                <w:szCs w:val="24"/>
              </w:rPr>
              <w:br/>
            </w:r>
            <w:r>
              <w:rPr>
                <w:rFonts w:ascii="Times New Roman" w:hAnsi="Times New Roman" w:cs="Times New Roman"/>
                <w:sz w:val="24"/>
                <w:szCs w:val="24"/>
              </w:rPr>
              <w:t>Ш</w:t>
            </w:r>
            <w:r w:rsidR="002C30CE" w:rsidRPr="002C30CE">
              <w:rPr>
                <w:rFonts w:ascii="Times New Roman" w:hAnsi="Times New Roman" w:cs="Times New Roman"/>
                <w:sz w:val="24"/>
                <w:szCs w:val="24"/>
              </w:rPr>
              <w:t>кола №45, ул. Красного Урала</w:t>
            </w:r>
            <w:r w:rsidR="002918FC">
              <w:rPr>
                <w:rFonts w:ascii="Times New Roman" w:hAnsi="Times New Roman" w:cs="Times New Roman"/>
                <w:sz w:val="24"/>
                <w:szCs w:val="24"/>
              </w:rPr>
              <w:t>,</w:t>
            </w:r>
            <w:r w:rsidR="002C30CE" w:rsidRPr="002C30CE">
              <w:rPr>
                <w:rFonts w:ascii="Times New Roman" w:hAnsi="Times New Roman" w:cs="Times New Roman"/>
                <w:sz w:val="24"/>
                <w:szCs w:val="24"/>
              </w:rPr>
              <w:t xml:space="preserve"> 16;</w:t>
            </w:r>
          </w:p>
          <w:p w14:paraId="1070D728" w14:textId="1CA51047" w:rsidR="002C30CE" w:rsidRPr="002C30CE" w:rsidRDefault="006935E5" w:rsidP="002C30CE">
            <w:pPr>
              <w:spacing w:after="0" w:line="240" w:lineRule="auto"/>
              <w:rPr>
                <w:rFonts w:ascii="Times New Roman" w:hAnsi="Times New Roman" w:cs="Times New Roman"/>
                <w:sz w:val="24"/>
                <w:szCs w:val="24"/>
              </w:rPr>
            </w:pPr>
            <w:r>
              <w:rPr>
                <w:rFonts w:ascii="Times New Roman" w:hAnsi="Times New Roman" w:cs="Times New Roman"/>
                <w:sz w:val="24"/>
                <w:szCs w:val="24"/>
              </w:rPr>
              <w:t>Ш</w:t>
            </w:r>
            <w:r w:rsidR="002C30CE" w:rsidRPr="002C30CE">
              <w:rPr>
                <w:rFonts w:ascii="Times New Roman" w:hAnsi="Times New Roman" w:cs="Times New Roman"/>
                <w:sz w:val="24"/>
                <w:szCs w:val="24"/>
              </w:rPr>
              <w:t>кола №118, ул. Чайковского</w:t>
            </w:r>
            <w:r w:rsidR="002918FC">
              <w:rPr>
                <w:rFonts w:ascii="Times New Roman" w:hAnsi="Times New Roman" w:cs="Times New Roman"/>
                <w:sz w:val="24"/>
                <w:szCs w:val="24"/>
              </w:rPr>
              <w:t>,</w:t>
            </w:r>
            <w:r w:rsidR="002C30CE" w:rsidRPr="002C30CE">
              <w:rPr>
                <w:rFonts w:ascii="Times New Roman" w:hAnsi="Times New Roman" w:cs="Times New Roman"/>
                <w:sz w:val="24"/>
                <w:szCs w:val="24"/>
              </w:rPr>
              <w:t xml:space="preserve"> 8а;</w:t>
            </w:r>
          </w:p>
          <w:p w14:paraId="53FAC31E" w14:textId="6C5F4662" w:rsidR="002C30CE" w:rsidRPr="002C30CE" w:rsidRDefault="006935E5" w:rsidP="002C30CE">
            <w:pPr>
              <w:spacing w:after="0" w:line="240" w:lineRule="auto"/>
              <w:rPr>
                <w:rFonts w:ascii="Times New Roman" w:hAnsi="Times New Roman" w:cs="Times New Roman"/>
                <w:sz w:val="24"/>
                <w:szCs w:val="24"/>
              </w:rPr>
            </w:pPr>
            <w:r>
              <w:rPr>
                <w:rFonts w:ascii="Times New Roman" w:hAnsi="Times New Roman" w:cs="Times New Roman"/>
                <w:sz w:val="24"/>
                <w:szCs w:val="24"/>
              </w:rPr>
              <w:t>М</w:t>
            </w:r>
            <w:r w:rsidR="002C30CE" w:rsidRPr="002C30CE">
              <w:rPr>
                <w:rFonts w:ascii="Times New Roman" w:hAnsi="Times New Roman" w:cs="Times New Roman"/>
                <w:sz w:val="24"/>
                <w:szCs w:val="24"/>
              </w:rPr>
              <w:t>узыкальная школа №12, ул. Красного Урала</w:t>
            </w:r>
            <w:r w:rsidR="002918FC">
              <w:rPr>
                <w:rFonts w:ascii="Times New Roman" w:hAnsi="Times New Roman" w:cs="Times New Roman"/>
                <w:sz w:val="24"/>
                <w:szCs w:val="24"/>
              </w:rPr>
              <w:t>,</w:t>
            </w:r>
            <w:r w:rsidR="002C30CE" w:rsidRPr="002C30CE">
              <w:rPr>
                <w:rFonts w:ascii="Times New Roman" w:hAnsi="Times New Roman" w:cs="Times New Roman"/>
                <w:sz w:val="24"/>
                <w:szCs w:val="24"/>
              </w:rPr>
              <w:t xml:space="preserve"> 23;</w:t>
            </w:r>
          </w:p>
          <w:p w14:paraId="561C2878" w14:textId="330FEEDE" w:rsidR="002C30CE" w:rsidRPr="002C30CE" w:rsidRDefault="006935E5" w:rsidP="002C30CE">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Ш</w:t>
            </w:r>
            <w:r w:rsidR="002C30CE" w:rsidRPr="002C30CE">
              <w:rPr>
                <w:rFonts w:ascii="Times New Roman" w:hAnsi="Times New Roman" w:cs="Times New Roman"/>
                <w:sz w:val="24"/>
                <w:szCs w:val="24"/>
              </w:rPr>
              <w:t>кола №89, ул. Куйбышева</w:t>
            </w:r>
            <w:r w:rsidR="002918FC">
              <w:rPr>
                <w:rFonts w:ascii="Times New Roman" w:hAnsi="Times New Roman" w:cs="Times New Roman"/>
                <w:sz w:val="24"/>
                <w:szCs w:val="24"/>
              </w:rPr>
              <w:t>,</w:t>
            </w:r>
            <w:r w:rsidR="002C30CE" w:rsidRPr="002C30CE">
              <w:rPr>
                <w:rFonts w:ascii="Times New Roman" w:hAnsi="Times New Roman" w:cs="Times New Roman"/>
                <w:sz w:val="24"/>
                <w:szCs w:val="24"/>
              </w:rPr>
              <w:t xml:space="preserve"> 39;</w:t>
            </w:r>
            <w:r w:rsidR="002C30CE" w:rsidRPr="002C30CE">
              <w:rPr>
                <w:rFonts w:ascii="Times New Roman" w:hAnsi="Times New Roman" w:cs="Times New Roman"/>
                <w:sz w:val="24"/>
                <w:szCs w:val="24"/>
              </w:rPr>
              <w:br/>
            </w:r>
            <w:r>
              <w:rPr>
                <w:rFonts w:ascii="Times New Roman" w:hAnsi="Times New Roman" w:cs="Times New Roman"/>
                <w:sz w:val="24"/>
                <w:szCs w:val="24"/>
              </w:rPr>
              <w:t>Г</w:t>
            </w:r>
            <w:r w:rsidR="002C30CE" w:rsidRPr="002C30CE">
              <w:rPr>
                <w:rFonts w:ascii="Times New Roman" w:hAnsi="Times New Roman" w:cs="Times New Roman"/>
                <w:sz w:val="24"/>
                <w:szCs w:val="24"/>
              </w:rPr>
              <w:t>имназия №93, ул. Куйбышева</w:t>
            </w:r>
            <w:r w:rsidR="002918FC">
              <w:rPr>
                <w:rFonts w:ascii="Times New Roman" w:hAnsi="Times New Roman" w:cs="Times New Roman"/>
                <w:sz w:val="24"/>
                <w:szCs w:val="24"/>
              </w:rPr>
              <w:t>,</w:t>
            </w:r>
            <w:r w:rsidR="002C30CE" w:rsidRPr="002C30CE">
              <w:rPr>
                <w:rFonts w:ascii="Times New Roman" w:hAnsi="Times New Roman" w:cs="Times New Roman"/>
                <w:sz w:val="24"/>
                <w:szCs w:val="24"/>
              </w:rPr>
              <w:t xml:space="preserve"> 53;</w:t>
            </w:r>
          </w:p>
          <w:p w14:paraId="478971E0" w14:textId="7DF9394F"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ЧООО «УЮФАС», ул. Марины Расковой</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42;</w:t>
            </w:r>
            <w:r w:rsidRPr="002C30CE">
              <w:rPr>
                <w:rFonts w:ascii="Times New Roman" w:hAnsi="Times New Roman" w:cs="Times New Roman"/>
                <w:sz w:val="24"/>
                <w:szCs w:val="24"/>
              </w:rPr>
              <w:br/>
            </w:r>
            <w:r w:rsidR="006935E5">
              <w:rPr>
                <w:rFonts w:ascii="Times New Roman" w:hAnsi="Times New Roman" w:cs="Times New Roman"/>
                <w:sz w:val="24"/>
                <w:szCs w:val="24"/>
              </w:rPr>
              <w:t>М</w:t>
            </w:r>
            <w:r w:rsidRPr="002C30CE">
              <w:rPr>
                <w:rFonts w:ascii="Times New Roman" w:hAnsi="Times New Roman" w:cs="Times New Roman"/>
                <w:sz w:val="24"/>
                <w:szCs w:val="24"/>
              </w:rPr>
              <w:t>узыкальная школа №8, ул. Молодогвардейцев</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12а;</w:t>
            </w:r>
            <w:r w:rsidRPr="002C30CE">
              <w:rPr>
                <w:rFonts w:ascii="Times New Roman" w:hAnsi="Times New Roman" w:cs="Times New Roman"/>
                <w:sz w:val="24"/>
                <w:szCs w:val="24"/>
              </w:rPr>
              <w:br/>
            </w:r>
            <w:r w:rsidR="006935E5">
              <w:rPr>
                <w:rFonts w:ascii="Times New Roman" w:hAnsi="Times New Roman" w:cs="Times New Roman"/>
                <w:sz w:val="24"/>
                <w:szCs w:val="24"/>
              </w:rPr>
              <w:t>Л</w:t>
            </w:r>
            <w:r w:rsidRPr="002C30CE">
              <w:rPr>
                <w:rFonts w:ascii="Times New Roman" w:hAnsi="Times New Roman" w:cs="Times New Roman"/>
                <w:sz w:val="24"/>
                <w:szCs w:val="24"/>
              </w:rPr>
              <w:t>ицей №35</w:t>
            </w:r>
            <w:r w:rsidR="006935E5">
              <w:rPr>
                <w:rFonts w:ascii="Times New Roman" w:hAnsi="Times New Roman" w:cs="Times New Roman"/>
                <w:sz w:val="24"/>
                <w:szCs w:val="24"/>
              </w:rPr>
              <w:t xml:space="preserve">, </w:t>
            </w:r>
            <w:r w:rsidRPr="002C30CE">
              <w:rPr>
                <w:rFonts w:ascii="Times New Roman" w:hAnsi="Times New Roman" w:cs="Times New Roman"/>
                <w:sz w:val="24"/>
                <w:szCs w:val="24"/>
              </w:rPr>
              <w:t>ул. Молодогвардейцев</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18;</w:t>
            </w:r>
            <w:r w:rsidRPr="002C30CE">
              <w:rPr>
                <w:rFonts w:ascii="Times New Roman" w:hAnsi="Times New Roman" w:cs="Times New Roman"/>
                <w:sz w:val="24"/>
                <w:szCs w:val="24"/>
              </w:rPr>
              <w:br/>
            </w:r>
            <w:r w:rsidR="006935E5">
              <w:rPr>
                <w:rFonts w:ascii="Times New Roman" w:hAnsi="Times New Roman" w:cs="Times New Roman"/>
                <w:sz w:val="24"/>
                <w:szCs w:val="24"/>
              </w:rPr>
              <w:t>Ш</w:t>
            </w:r>
            <w:r w:rsidRPr="002C30CE">
              <w:rPr>
                <w:rFonts w:ascii="Times New Roman" w:hAnsi="Times New Roman" w:cs="Times New Roman"/>
                <w:sz w:val="24"/>
                <w:szCs w:val="24"/>
              </w:rPr>
              <w:t>кола №26, ул. Пионерская</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10а;</w:t>
            </w:r>
            <w:r w:rsidRPr="002C30CE">
              <w:rPr>
                <w:rFonts w:ascii="Times New Roman" w:hAnsi="Times New Roman" w:cs="Times New Roman"/>
                <w:sz w:val="24"/>
                <w:szCs w:val="24"/>
              </w:rPr>
              <w:br/>
              <w:t>НОУ СПО «ЧЮК», пр. Победы</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290в;</w:t>
            </w:r>
            <w:r w:rsidRPr="002C30CE">
              <w:rPr>
                <w:rFonts w:ascii="Times New Roman" w:hAnsi="Times New Roman" w:cs="Times New Roman"/>
                <w:sz w:val="24"/>
                <w:szCs w:val="24"/>
              </w:rPr>
              <w:br/>
              <w:t>ЦДТ, пр. Победы</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318а;</w:t>
            </w:r>
            <w:r w:rsidRPr="002C30CE">
              <w:rPr>
                <w:rFonts w:ascii="Times New Roman" w:hAnsi="Times New Roman" w:cs="Times New Roman"/>
                <w:sz w:val="24"/>
                <w:szCs w:val="24"/>
              </w:rPr>
              <w:br/>
              <w:t>ЧТТЛП, ул. Речная</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1а;</w:t>
            </w:r>
            <w:r w:rsidRPr="002C30CE">
              <w:rPr>
                <w:rFonts w:ascii="Times New Roman" w:hAnsi="Times New Roman" w:cs="Times New Roman"/>
                <w:sz w:val="24"/>
                <w:szCs w:val="24"/>
              </w:rPr>
              <w:br/>
            </w:r>
            <w:r w:rsidR="008B23EA">
              <w:rPr>
                <w:rFonts w:ascii="Times New Roman" w:hAnsi="Times New Roman" w:cs="Times New Roman"/>
                <w:sz w:val="24"/>
                <w:szCs w:val="24"/>
              </w:rPr>
              <w:t>Челябинский государственный колледж</w:t>
            </w:r>
            <w:r w:rsidRPr="002C30CE">
              <w:rPr>
                <w:rFonts w:ascii="Times New Roman" w:hAnsi="Times New Roman" w:cs="Times New Roman"/>
                <w:sz w:val="24"/>
                <w:szCs w:val="24"/>
              </w:rPr>
              <w:t>, ул. Чайковского 1</w:t>
            </w:r>
            <w:r w:rsidR="00602188">
              <w:rPr>
                <w:rFonts w:ascii="Times New Roman" w:hAnsi="Times New Roman" w:cs="Times New Roman"/>
                <w:sz w:val="24"/>
                <w:szCs w:val="24"/>
              </w:rPr>
              <w:t>,</w:t>
            </w:r>
            <w:r w:rsidRPr="002C30CE">
              <w:rPr>
                <w:rFonts w:ascii="Times New Roman" w:hAnsi="Times New Roman" w:cs="Times New Roman"/>
                <w:sz w:val="24"/>
                <w:szCs w:val="24"/>
              </w:rPr>
              <w:t xml:space="preserve"> 20а;</w:t>
            </w:r>
            <w:r w:rsidRPr="002C30CE">
              <w:rPr>
                <w:rFonts w:ascii="Times New Roman" w:hAnsi="Times New Roman" w:cs="Times New Roman"/>
                <w:sz w:val="24"/>
                <w:szCs w:val="24"/>
              </w:rPr>
              <w:br/>
              <w:t>Школа №137, Свердловский пр.</w:t>
            </w:r>
            <w:r w:rsidR="002918FC">
              <w:rPr>
                <w:rFonts w:ascii="Times New Roman" w:hAnsi="Times New Roman" w:cs="Times New Roman"/>
                <w:sz w:val="24"/>
                <w:szCs w:val="24"/>
              </w:rPr>
              <w:t>,</w:t>
            </w:r>
            <w:r w:rsidRPr="002C30CE">
              <w:rPr>
                <w:rFonts w:ascii="Times New Roman" w:hAnsi="Times New Roman" w:cs="Times New Roman"/>
                <w:sz w:val="24"/>
                <w:szCs w:val="24"/>
              </w:rPr>
              <w:t xml:space="preserve"> 24;</w:t>
            </w:r>
          </w:p>
          <w:p w14:paraId="49399934" w14:textId="4EBF4E83" w:rsidR="002C30CE" w:rsidRPr="002C30CE" w:rsidRDefault="006935E5" w:rsidP="002C30CE">
            <w:pPr>
              <w:spacing w:after="0" w:line="240" w:lineRule="auto"/>
              <w:rPr>
                <w:rFonts w:ascii="Times New Roman" w:hAnsi="Times New Roman" w:cs="Times New Roman"/>
                <w:sz w:val="24"/>
                <w:szCs w:val="24"/>
              </w:rPr>
            </w:pPr>
            <w:r>
              <w:rPr>
                <w:rFonts w:ascii="Times New Roman" w:hAnsi="Times New Roman" w:cs="Times New Roman"/>
                <w:sz w:val="24"/>
                <w:szCs w:val="24"/>
              </w:rPr>
              <w:t>М</w:t>
            </w:r>
            <w:r w:rsidR="002C30CE" w:rsidRPr="002C30CE">
              <w:rPr>
                <w:rFonts w:ascii="Times New Roman" w:hAnsi="Times New Roman" w:cs="Times New Roman"/>
                <w:sz w:val="24"/>
                <w:szCs w:val="24"/>
              </w:rPr>
              <w:t>узыкальная школа ДШИ №9, ул. Островского, 15;</w:t>
            </w:r>
          </w:p>
          <w:p w14:paraId="41B73276" w14:textId="1A6DE784" w:rsidR="002C30CE" w:rsidRPr="002C30CE" w:rsidRDefault="002C30C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ЦДТ «ЧЭРЗ», ул. Островского, 8</w:t>
            </w:r>
            <w:r w:rsidR="008B23EA">
              <w:rPr>
                <w:rFonts w:ascii="Times New Roman" w:hAnsi="Times New Roman" w:cs="Times New Roman"/>
                <w:sz w:val="24"/>
                <w:szCs w:val="24"/>
              </w:rPr>
              <w:t>.</w:t>
            </w:r>
          </w:p>
          <w:p w14:paraId="2C17B927" w14:textId="18D94B58" w:rsidR="002C30CE" w:rsidRPr="002C30CE" w:rsidRDefault="002C30CE" w:rsidP="002C30CE">
            <w:pPr>
              <w:spacing w:before="120" w:after="0" w:line="240" w:lineRule="auto"/>
              <w:rPr>
                <w:rFonts w:ascii="Times New Roman" w:hAnsi="Times New Roman" w:cs="Times New Roman"/>
                <w:b/>
                <w:bCs/>
                <w:sz w:val="24"/>
                <w:szCs w:val="24"/>
              </w:rPr>
            </w:pPr>
            <w:r>
              <w:rPr>
                <w:rFonts w:ascii="Times New Roman" w:hAnsi="Times New Roman" w:cs="Times New Roman"/>
                <w:b/>
                <w:bCs/>
                <w:sz w:val="24"/>
                <w:szCs w:val="24"/>
                <w:highlight w:val="yellow"/>
              </w:rPr>
              <w:t>Л</w:t>
            </w:r>
            <w:r w:rsidRPr="002C30CE">
              <w:rPr>
                <w:rFonts w:ascii="Times New Roman" w:hAnsi="Times New Roman" w:cs="Times New Roman"/>
                <w:b/>
                <w:bCs/>
                <w:sz w:val="24"/>
                <w:szCs w:val="24"/>
                <w:highlight w:val="yellow"/>
              </w:rPr>
              <w:t>ечебные учреждения:</w:t>
            </w:r>
            <w:r w:rsidRPr="00B16011">
              <w:rPr>
                <w:rFonts w:ascii="Times New Roman" w:hAnsi="Times New Roman" w:cs="Times New Roman"/>
                <w:b/>
                <w:bCs/>
                <w:sz w:val="24"/>
                <w:szCs w:val="24"/>
                <w:highlight w:val="yellow"/>
              </w:rPr>
              <w:t xml:space="preserve"> </w:t>
            </w:r>
            <w:r w:rsidR="00B16011" w:rsidRPr="00B16011">
              <w:rPr>
                <w:rFonts w:ascii="Times New Roman" w:hAnsi="Times New Roman" w:cs="Times New Roman"/>
                <w:b/>
                <w:bCs/>
                <w:sz w:val="24"/>
                <w:szCs w:val="24"/>
                <w:highlight w:val="yellow"/>
              </w:rPr>
              <w:t>9</w:t>
            </w:r>
          </w:p>
          <w:p w14:paraId="2526D04E" w14:textId="4CBD64F9" w:rsidR="002C30CE" w:rsidRPr="002C30CE" w:rsidRDefault="006935E5"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Клиника «Вся медицина»</w:t>
            </w:r>
            <w:r>
              <w:rPr>
                <w:rFonts w:ascii="Times New Roman" w:hAnsi="Times New Roman" w:cs="Times New Roman"/>
                <w:sz w:val="24"/>
                <w:szCs w:val="24"/>
              </w:rPr>
              <w:t xml:space="preserve">, </w:t>
            </w:r>
            <w:r w:rsidR="002C30CE" w:rsidRPr="002C30CE">
              <w:rPr>
                <w:rFonts w:ascii="Times New Roman" w:hAnsi="Times New Roman" w:cs="Times New Roman"/>
                <w:sz w:val="24"/>
                <w:szCs w:val="24"/>
              </w:rPr>
              <w:t xml:space="preserve">ул. </w:t>
            </w:r>
            <w:proofErr w:type="spellStart"/>
            <w:r w:rsidR="002C30CE" w:rsidRPr="002C30CE">
              <w:rPr>
                <w:rFonts w:ascii="Times New Roman" w:hAnsi="Times New Roman" w:cs="Times New Roman"/>
                <w:sz w:val="24"/>
                <w:szCs w:val="24"/>
              </w:rPr>
              <w:t>Каслинская</w:t>
            </w:r>
            <w:proofErr w:type="spellEnd"/>
            <w:r w:rsidR="00C522B8">
              <w:rPr>
                <w:rFonts w:ascii="Times New Roman" w:hAnsi="Times New Roman" w:cs="Times New Roman"/>
                <w:sz w:val="24"/>
                <w:szCs w:val="24"/>
              </w:rPr>
              <w:t>,</w:t>
            </w:r>
            <w:r w:rsidR="002C30CE" w:rsidRPr="002C30CE">
              <w:rPr>
                <w:rFonts w:ascii="Times New Roman" w:hAnsi="Times New Roman" w:cs="Times New Roman"/>
                <w:sz w:val="24"/>
                <w:szCs w:val="24"/>
              </w:rPr>
              <w:t xml:space="preserve"> 24а, 26а;</w:t>
            </w:r>
          </w:p>
          <w:p w14:paraId="5D121095" w14:textId="71037C5B" w:rsidR="002C30CE" w:rsidRPr="002C30CE" w:rsidRDefault="006935E5"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ЧОК противотуберкулезный диспансер</w:t>
            </w:r>
            <w:r>
              <w:rPr>
                <w:rFonts w:ascii="Times New Roman" w:hAnsi="Times New Roman" w:cs="Times New Roman"/>
                <w:sz w:val="24"/>
                <w:szCs w:val="24"/>
              </w:rPr>
              <w:t>,</w:t>
            </w:r>
            <w:r w:rsidRPr="002C30CE">
              <w:rPr>
                <w:rFonts w:ascii="Times New Roman" w:hAnsi="Times New Roman" w:cs="Times New Roman"/>
                <w:sz w:val="24"/>
                <w:szCs w:val="24"/>
              </w:rPr>
              <w:t xml:space="preserve"> </w:t>
            </w:r>
            <w:r w:rsidR="002C30CE" w:rsidRPr="002C30CE">
              <w:rPr>
                <w:rFonts w:ascii="Times New Roman" w:hAnsi="Times New Roman" w:cs="Times New Roman"/>
                <w:sz w:val="24"/>
                <w:szCs w:val="24"/>
              </w:rPr>
              <w:t>Комсомольский пр.</w:t>
            </w:r>
            <w:r>
              <w:rPr>
                <w:rFonts w:ascii="Times New Roman" w:hAnsi="Times New Roman" w:cs="Times New Roman"/>
                <w:sz w:val="24"/>
                <w:szCs w:val="24"/>
              </w:rPr>
              <w:t>,</w:t>
            </w:r>
            <w:r w:rsidR="002C30CE" w:rsidRPr="002C30CE">
              <w:rPr>
                <w:rFonts w:ascii="Times New Roman" w:hAnsi="Times New Roman" w:cs="Times New Roman"/>
                <w:sz w:val="24"/>
                <w:szCs w:val="24"/>
              </w:rPr>
              <w:t xml:space="preserve"> 5;</w:t>
            </w:r>
            <w:r w:rsidR="002C30CE" w:rsidRPr="002C30CE">
              <w:rPr>
                <w:rFonts w:ascii="Times New Roman" w:hAnsi="Times New Roman" w:cs="Times New Roman"/>
                <w:sz w:val="24"/>
                <w:szCs w:val="24"/>
              </w:rPr>
              <w:br/>
            </w:r>
            <w:r w:rsidRPr="002C30CE">
              <w:rPr>
                <w:rFonts w:ascii="Times New Roman" w:hAnsi="Times New Roman" w:cs="Times New Roman"/>
                <w:sz w:val="24"/>
                <w:szCs w:val="24"/>
              </w:rPr>
              <w:t>ГКБ №5</w:t>
            </w:r>
            <w:r>
              <w:rPr>
                <w:rFonts w:ascii="Times New Roman" w:hAnsi="Times New Roman" w:cs="Times New Roman"/>
                <w:sz w:val="24"/>
                <w:szCs w:val="24"/>
              </w:rPr>
              <w:t xml:space="preserve">, </w:t>
            </w:r>
            <w:r w:rsidR="002C30CE" w:rsidRPr="002C30CE">
              <w:rPr>
                <w:rFonts w:ascii="Times New Roman" w:hAnsi="Times New Roman" w:cs="Times New Roman"/>
                <w:sz w:val="24"/>
                <w:szCs w:val="24"/>
              </w:rPr>
              <w:t>Комсомольский пр.</w:t>
            </w:r>
            <w:r>
              <w:rPr>
                <w:rFonts w:ascii="Times New Roman" w:hAnsi="Times New Roman" w:cs="Times New Roman"/>
                <w:sz w:val="24"/>
                <w:szCs w:val="24"/>
              </w:rPr>
              <w:t>,</w:t>
            </w:r>
            <w:r w:rsidR="002C30CE" w:rsidRPr="002C30CE">
              <w:rPr>
                <w:rFonts w:ascii="Times New Roman" w:hAnsi="Times New Roman" w:cs="Times New Roman"/>
                <w:sz w:val="24"/>
                <w:szCs w:val="24"/>
              </w:rPr>
              <w:t xml:space="preserve"> 36а;</w:t>
            </w:r>
            <w:r w:rsidR="002C30CE" w:rsidRPr="002C30CE">
              <w:rPr>
                <w:rFonts w:ascii="Times New Roman" w:hAnsi="Times New Roman" w:cs="Times New Roman"/>
                <w:sz w:val="24"/>
                <w:szCs w:val="24"/>
              </w:rPr>
              <w:br/>
            </w:r>
            <w:r w:rsidRPr="002C30CE">
              <w:rPr>
                <w:rFonts w:ascii="Times New Roman" w:hAnsi="Times New Roman" w:cs="Times New Roman"/>
                <w:sz w:val="24"/>
                <w:szCs w:val="24"/>
              </w:rPr>
              <w:t>ДГП №9</w:t>
            </w:r>
            <w:r>
              <w:rPr>
                <w:rFonts w:ascii="Times New Roman" w:hAnsi="Times New Roman" w:cs="Times New Roman"/>
                <w:sz w:val="24"/>
                <w:szCs w:val="24"/>
              </w:rPr>
              <w:t xml:space="preserve">, ул. </w:t>
            </w:r>
            <w:r w:rsidR="002C30CE" w:rsidRPr="002C30CE">
              <w:rPr>
                <w:rFonts w:ascii="Times New Roman" w:hAnsi="Times New Roman" w:cs="Times New Roman"/>
                <w:sz w:val="24"/>
                <w:szCs w:val="24"/>
              </w:rPr>
              <w:t>Красного Урала</w:t>
            </w:r>
            <w:r>
              <w:rPr>
                <w:rFonts w:ascii="Times New Roman" w:hAnsi="Times New Roman" w:cs="Times New Roman"/>
                <w:sz w:val="24"/>
                <w:szCs w:val="24"/>
              </w:rPr>
              <w:t>,</w:t>
            </w:r>
            <w:r w:rsidR="002C30CE" w:rsidRPr="002C30CE">
              <w:rPr>
                <w:rFonts w:ascii="Times New Roman" w:hAnsi="Times New Roman" w:cs="Times New Roman"/>
                <w:sz w:val="24"/>
                <w:szCs w:val="24"/>
              </w:rPr>
              <w:t xml:space="preserve"> 1</w:t>
            </w:r>
            <w:r>
              <w:rPr>
                <w:rFonts w:ascii="Times New Roman" w:hAnsi="Times New Roman" w:cs="Times New Roman"/>
                <w:sz w:val="24"/>
                <w:szCs w:val="24"/>
              </w:rPr>
              <w:t>;</w:t>
            </w:r>
            <w:r w:rsidR="002C30CE" w:rsidRPr="002C30CE">
              <w:rPr>
                <w:rFonts w:ascii="Times New Roman" w:hAnsi="Times New Roman" w:cs="Times New Roman"/>
                <w:sz w:val="24"/>
                <w:szCs w:val="24"/>
              </w:rPr>
              <w:t xml:space="preserve"> </w:t>
            </w:r>
          </w:p>
          <w:p w14:paraId="19131293" w14:textId="74A42509" w:rsidR="002C30CE" w:rsidRPr="002C30CE" w:rsidRDefault="006935E5" w:rsidP="002C30CE">
            <w:pPr>
              <w:spacing w:after="0" w:line="240" w:lineRule="auto"/>
              <w:rPr>
                <w:rFonts w:ascii="Times New Roman" w:hAnsi="Times New Roman" w:cs="Times New Roman"/>
                <w:sz w:val="24"/>
                <w:szCs w:val="24"/>
              </w:rPr>
            </w:pPr>
            <w:r>
              <w:rPr>
                <w:rFonts w:ascii="Times New Roman" w:hAnsi="Times New Roman" w:cs="Times New Roman"/>
                <w:sz w:val="24"/>
                <w:szCs w:val="24"/>
              </w:rPr>
              <w:t>Ж</w:t>
            </w:r>
            <w:r w:rsidRPr="002C30CE">
              <w:rPr>
                <w:rFonts w:ascii="Times New Roman" w:hAnsi="Times New Roman" w:cs="Times New Roman"/>
                <w:sz w:val="24"/>
                <w:szCs w:val="24"/>
              </w:rPr>
              <w:t>енская консультация ГКП №5</w:t>
            </w:r>
            <w:r>
              <w:rPr>
                <w:rFonts w:ascii="Times New Roman" w:hAnsi="Times New Roman" w:cs="Times New Roman"/>
                <w:sz w:val="24"/>
                <w:szCs w:val="24"/>
              </w:rPr>
              <w:t xml:space="preserve">, ул. </w:t>
            </w:r>
            <w:r w:rsidR="002C30CE" w:rsidRPr="002C30CE">
              <w:rPr>
                <w:rFonts w:ascii="Times New Roman" w:hAnsi="Times New Roman" w:cs="Times New Roman"/>
                <w:sz w:val="24"/>
                <w:szCs w:val="24"/>
              </w:rPr>
              <w:t>Красного Урала</w:t>
            </w:r>
            <w:r>
              <w:rPr>
                <w:rFonts w:ascii="Times New Roman" w:hAnsi="Times New Roman" w:cs="Times New Roman"/>
                <w:sz w:val="24"/>
                <w:szCs w:val="24"/>
              </w:rPr>
              <w:t>,</w:t>
            </w:r>
            <w:r w:rsidR="002C30CE" w:rsidRPr="002C30CE">
              <w:rPr>
                <w:rFonts w:ascii="Times New Roman" w:hAnsi="Times New Roman" w:cs="Times New Roman"/>
                <w:sz w:val="24"/>
                <w:szCs w:val="24"/>
              </w:rPr>
              <w:t xml:space="preserve"> 3; </w:t>
            </w:r>
          </w:p>
          <w:p w14:paraId="0BBC6134" w14:textId="0542ACFC" w:rsidR="002C30CE" w:rsidRPr="002C30CE" w:rsidRDefault="006935E5"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МБУЗ ВФ диспансер</w:t>
            </w:r>
            <w:r w:rsidR="00E8167E">
              <w:rPr>
                <w:rFonts w:ascii="Times New Roman" w:hAnsi="Times New Roman" w:cs="Times New Roman"/>
                <w:sz w:val="24"/>
                <w:szCs w:val="24"/>
              </w:rPr>
              <w:t xml:space="preserve">, ул. </w:t>
            </w:r>
            <w:r w:rsidR="002C30CE" w:rsidRPr="002C30CE">
              <w:rPr>
                <w:rFonts w:ascii="Times New Roman" w:hAnsi="Times New Roman" w:cs="Times New Roman"/>
                <w:sz w:val="24"/>
                <w:szCs w:val="24"/>
              </w:rPr>
              <w:t>Красного Урала</w:t>
            </w:r>
            <w:r w:rsidR="00E8167E">
              <w:rPr>
                <w:rFonts w:ascii="Times New Roman" w:hAnsi="Times New Roman" w:cs="Times New Roman"/>
                <w:sz w:val="24"/>
                <w:szCs w:val="24"/>
              </w:rPr>
              <w:t>,</w:t>
            </w:r>
            <w:r w:rsidR="002C30CE" w:rsidRPr="002C30CE">
              <w:rPr>
                <w:rFonts w:ascii="Times New Roman" w:hAnsi="Times New Roman" w:cs="Times New Roman"/>
                <w:sz w:val="24"/>
                <w:szCs w:val="24"/>
              </w:rPr>
              <w:t xml:space="preserve"> 20</w:t>
            </w:r>
            <w:r w:rsidR="00E8167E">
              <w:rPr>
                <w:rFonts w:ascii="Times New Roman" w:hAnsi="Times New Roman" w:cs="Times New Roman"/>
                <w:sz w:val="24"/>
                <w:szCs w:val="24"/>
              </w:rPr>
              <w:t>;</w:t>
            </w:r>
          </w:p>
          <w:p w14:paraId="54E9CC86" w14:textId="5BB8E335" w:rsidR="002C30CE" w:rsidRPr="002C30CE" w:rsidRDefault="00E8167E" w:rsidP="002C30CE">
            <w:pPr>
              <w:spacing w:after="0" w:line="240" w:lineRule="auto"/>
              <w:rPr>
                <w:rFonts w:ascii="Times New Roman" w:hAnsi="Times New Roman" w:cs="Times New Roman"/>
                <w:sz w:val="24"/>
                <w:szCs w:val="24"/>
              </w:rPr>
            </w:pPr>
            <w:r w:rsidRPr="002C30CE">
              <w:rPr>
                <w:rFonts w:ascii="Times New Roman" w:hAnsi="Times New Roman" w:cs="Times New Roman"/>
                <w:sz w:val="24"/>
                <w:szCs w:val="24"/>
              </w:rPr>
              <w:t>КДЦ ДГП №9</w:t>
            </w:r>
            <w:r>
              <w:rPr>
                <w:rFonts w:ascii="Times New Roman" w:hAnsi="Times New Roman" w:cs="Times New Roman"/>
                <w:sz w:val="24"/>
                <w:szCs w:val="24"/>
              </w:rPr>
              <w:t xml:space="preserve">, ул. </w:t>
            </w:r>
            <w:r w:rsidR="002C30CE" w:rsidRPr="002C30CE">
              <w:rPr>
                <w:rFonts w:ascii="Times New Roman" w:hAnsi="Times New Roman" w:cs="Times New Roman"/>
                <w:sz w:val="24"/>
                <w:szCs w:val="24"/>
              </w:rPr>
              <w:t>Куйбышева</w:t>
            </w:r>
            <w:r>
              <w:rPr>
                <w:rFonts w:ascii="Times New Roman" w:hAnsi="Times New Roman" w:cs="Times New Roman"/>
                <w:sz w:val="24"/>
                <w:szCs w:val="24"/>
              </w:rPr>
              <w:t>,</w:t>
            </w:r>
            <w:r w:rsidR="002C30CE" w:rsidRPr="002C30CE">
              <w:rPr>
                <w:rFonts w:ascii="Times New Roman" w:hAnsi="Times New Roman" w:cs="Times New Roman"/>
                <w:sz w:val="24"/>
                <w:szCs w:val="24"/>
              </w:rPr>
              <w:t xml:space="preserve"> 11а; </w:t>
            </w:r>
          </w:p>
          <w:p w14:paraId="28581935" w14:textId="4A3F0033" w:rsidR="002C30CE" w:rsidRPr="002C30CE" w:rsidRDefault="00E8167E" w:rsidP="002C30CE">
            <w:pPr>
              <w:spacing w:after="0" w:line="240" w:lineRule="auto"/>
              <w:rPr>
                <w:rFonts w:ascii="Times New Roman" w:hAnsi="Times New Roman" w:cs="Times New Roman"/>
                <w:sz w:val="24"/>
                <w:szCs w:val="24"/>
              </w:rPr>
            </w:pPr>
            <w:r>
              <w:rPr>
                <w:rFonts w:ascii="Times New Roman" w:hAnsi="Times New Roman" w:cs="Times New Roman"/>
                <w:sz w:val="24"/>
                <w:szCs w:val="24"/>
              </w:rPr>
              <w:t>О</w:t>
            </w:r>
            <w:r w:rsidRPr="002C30CE">
              <w:rPr>
                <w:rFonts w:ascii="Times New Roman" w:hAnsi="Times New Roman" w:cs="Times New Roman"/>
                <w:sz w:val="24"/>
                <w:szCs w:val="24"/>
              </w:rPr>
              <w:t>бластная стоматологическая поликлиника</w:t>
            </w:r>
            <w:r>
              <w:rPr>
                <w:rFonts w:ascii="Times New Roman" w:hAnsi="Times New Roman" w:cs="Times New Roman"/>
                <w:sz w:val="24"/>
                <w:szCs w:val="24"/>
              </w:rPr>
              <w:t>, ул.</w:t>
            </w:r>
            <w:r w:rsidRPr="002C30CE">
              <w:rPr>
                <w:rFonts w:ascii="Times New Roman" w:hAnsi="Times New Roman" w:cs="Times New Roman"/>
                <w:sz w:val="24"/>
                <w:szCs w:val="24"/>
              </w:rPr>
              <w:t xml:space="preserve"> </w:t>
            </w:r>
            <w:r w:rsidR="002C30CE" w:rsidRPr="002C30CE">
              <w:rPr>
                <w:rFonts w:ascii="Times New Roman" w:hAnsi="Times New Roman" w:cs="Times New Roman"/>
                <w:sz w:val="24"/>
                <w:szCs w:val="24"/>
              </w:rPr>
              <w:t>Куйбышева</w:t>
            </w:r>
            <w:r>
              <w:rPr>
                <w:rFonts w:ascii="Times New Roman" w:hAnsi="Times New Roman" w:cs="Times New Roman"/>
                <w:sz w:val="24"/>
                <w:szCs w:val="24"/>
              </w:rPr>
              <w:t>,</w:t>
            </w:r>
            <w:r w:rsidR="002C30CE" w:rsidRPr="002C30CE">
              <w:rPr>
                <w:rFonts w:ascii="Times New Roman" w:hAnsi="Times New Roman" w:cs="Times New Roman"/>
                <w:sz w:val="24"/>
                <w:szCs w:val="24"/>
              </w:rPr>
              <w:t xml:space="preserve"> 19;</w:t>
            </w:r>
          </w:p>
          <w:p w14:paraId="56CBC8A4" w14:textId="7EB1CED6" w:rsidR="002C30CE" w:rsidRPr="002C30CE" w:rsidRDefault="00E8167E" w:rsidP="002C30CE">
            <w:pPr>
              <w:spacing w:after="0" w:line="240" w:lineRule="auto"/>
              <w:rPr>
                <w:rFonts w:ascii="Times New Roman" w:hAnsi="Times New Roman" w:cs="Times New Roman"/>
                <w:sz w:val="24"/>
                <w:szCs w:val="24"/>
              </w:rPr>
            </w:pPr>
            <w:r>
              <w:rPr>
                <w:rFonts w:ascii="Times New Roman" w:hAnsi="Times New Roman" w:cs="Times New Roman"/>
                <w:sz w:val="24"/>
                <w:szCs w:val="24"/>
              </w:rPr>
              <w:t>ЧОКБ</w:t>
            </w:r>
            <w:r w:rsidRPr="002C30CE">
              <w:rPr>
                <w:rFonts w:ascii="Times New Roman" w:hAnsi="Times New Roman" w:cs="Times New Roman"/>
                <w:sz w:val="24"/>
                <w:szCs w:val="24"/>
              </w:rPr>
              <w:t xml:space="preserve"> № </w:t>
            </w:r>
            <w:r>
              <w:rPr>
                <w:rFonts w:ascii="Times New Roman" w:hAnsi="Times New Roman" w:cs="Times New Roman"/>
                <w:sz w:val="24"/>
                <w:szCs w:val="24"/>
              </w:rPr>
              <w:t xml:space="preserve">3, ул. </w:t>
            </w:r>
            <w:r w:rsidR="002C30CE" w:rsidRPr="002C30CE">
              <w:rPr>
                <w:rFonts w:ascii="Times New Roman" w:hAnsi="Times New Roman" w:cs="Times New Roman"/>
                <w:sz w:val="24"/>
                <w:szCs w:val="24"/>
              </w:rPr>
              <w:t>Островского</w:t>
            </w:r>
            <w:r w:rsidR="002918FC">
              <w:rPr>
                <w:rFonts w:ascii="Times New Roman" w:hAnsi="Times New Roman" w:cs="Times New Roman"/>
                <w:sz w:val="24"/>
                <w:szCs w:val="24"/>
              </w:rPr>
              <w:t>,</w:t>
            </w:r>
            <w:r w:rsidR="002C30CE" w:rsidRPr="002C30CE">
              <w:rPr>
                <w:rFonts w:ascii="Times New Roman" w:hAnsi="Times New Roman" w:cs="Times New Roman"/>
                <w:sz w:val="24"/>
                <w:szCs w:val="24"/>
              </w:rPr>
              <w:t xml:space="preserve"> 81.</w:t>
            </w:r>
          </w:p>
          <w:p w14:paraId="52CF6048" w14:textId="6EEE7357" w:rsidR="002C30CE" w:rsidRPr="002C30CE" w:rsidRDefault="002C30CE" w:rsidP="002C30CE">
            <w:pPr>
              <w:spacing w:after="0" w:line="240" w:lineRule="auto"/>
              <w:rPr>
                <w:rFonts w:ascii="Times New Roman" w:hAnsi="Times New Roman" w:cs="Times New Roman"/>
                <w:sz w:val="24"/>
                <w:szCs w:val="24"/>
              </w:rPr>
            </w:pPr>
          </w:p>
        </w:tc>
      </w:tr>
    </w:tbl>
    <w:p w14:paraId="70DADD59" w14:textId="6A52A74A" w:rsidR="00F637D2" w:rsidRPr="00B92CE8" w:rsidRDefault="00F637D2">
      <w:pPr>
        <w:rPr>
          <w:rFonts w:ascii="Times New Roman" w:hAnsi="Times New Roman" w:cs="Times New Roman"/>
          <w:sz w:val="20"/>
          <w:szCs w:val="20"/>
        </w:rPr>
      </w:pPr>
    </w:p>
    <w:p w14:paraId="7FE8B87E" w14:textId="4C3DB0AC" w:rsidR="00DF53D6" w:rsidRPr="00DF53D6" w:rsidRDefault="00DF53D6" w:rsidP="00DF53D6">
      <w:pPr>
        <w:rPr>
          <w:rFonts w:ascii="Verdana" w:hAnsi="Verdana"/>
          <w:sz w:val="20"/>
          <w:szCs w:val="20"/>
        </w:rPr>
      </w:pPr>
    </w:p>
    <w:sectPr w:rsidR="00DF53D6" w:rsidRPr="00DF53D6" w:rsidSect="004B7C2E">
      <w:headerReference w:type="default" r:id="rId8"/>
      <w:pgSz w:w="16838" w:h="11906" w:orient="landscape"/>
      <w:pgMar w:top="85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1BF6AE" w14:textId="77777777" w:rsidR="007D02A9" w:rsidRDefault="007D02A9" w:rsidP="00D74E1A">
      <w:pPr>
        <w:spacing w:after="0" w:line="240" w:lineRule="auto"/>
      </w:pPr>
      <w:r>
        <w:separator/>
      </w:r>
    </w:p>
  </w:endnote>
  <w:endnote w:type="continuationSeparator" w:id="0">
    <w:p w14:paraId="79FBCE83" w14:textId="77777777" w:rsidR="007D02A9" w:rsidRDefault="007D02A9" w:rsidP="00D74E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B4C7A7" w14:textId="77777777" w:rsidR="007D02A9" w:rsidRDefault="007D02A9" w:rsidP="00D74E1A">
      <w:pPr>
        <w:spacing w:after="0" w:line="240" w:lineRule="auto"/>
      </w:pPr>
      <w:r>
        <w:separator/>
      </w:r>
    </w:p>
  </w:footnote>
  <w:footnote w:type="continuationSeparator" w:id="0">
    <w:p w14:paraId="0C0C0B3D" w14:textId="77777777" w:rsidR="007D02A9" w:rsidRDefault="007D02A9" w:rsidP="00D74E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18559B" w14:textId="77777777" w:rsidR="00D74E1A" w:rsidRDefault="00D74E1A">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1563"/>
    <w:rsid w:val="00073B7B"/>
    <w:rsid w:val="00131018"/>
    <w:rsid w:val="00153544"/>
    <w:rsid w:val="001B4AEF"/>
    <w:rsid w:val="001D16CC"/>
    <w:rsid w:val="002918FC"/>
    <w:rsid w:val="002B61AD"/>
    <w:rsid w:val="002C30CE"/>
    <w:rsid w:val="003C55F4"/>
    <w:rsid w:val="00402DE5"/>
    <w:rsid w:val="004712A4"/>
    <w:rsid w:val="00476722"/>
    <w:rsid w:val="004B7064"/>
    <w:rsid w:val="004B7C2E"/>
    <w:rsid w:val="004D2229"/>
    <w:rsid w:val="00505A13"/>
    <w:rsid w:val="00547CB6"/>
    <w:rsid w:val="005D4DD7"/>
    <w:rsid w:val="00602174"/>
    <w:rsid w:val="00602188"/>
    <w:rsid w:val="006414EE"/>
    <w:rsid w:val="00675216"/>
    <w:rsid w:val="006935E5"/>
    <w:rsid w:val="00731A95"/>
    <w:rsid w:val="00774DEF"/>
    <w:rsid w:val="0077572D"/>
    <w:rsid w:val="007D02A9"/>
    <w:rsid w:val="008B05E9"/>
    <w:rsid w:val="008B23EA"/>
    <w:rsid w:val="00953B82"/>
    <w:rsid w:val="009628D4"/>
    <w:rsid w:val="00A361F6"/>
    <w:rsid w:val="00A763F3"/>
    <w:rsid w:val="00B16011"/>
    <w:rsid w:val="00B92CE8"/>
    <w:rsid w:val="00C02426"/>
    <w:rsid w:val="00C2610D"/>
    <w:rsid w:val="00C354E9"/>
    <w:rsid w:val="00C522B8"/>
    <w:rsid w:val="00C61563"/>
    <w:rsid w:val="00CD4C6C"/>
    <w:rsid w:val="00CE40C9"/>
    <w:rsid w:val="00D22203"/>
    <w:rsid w:val="00D2438D"/>
    <w:rsid w:val="00D73234"/>
    <w:rsid w:val="00D74E1A"/>
    <w:rsid w:val="00DF53D6"/>
    <w:rsid w:val="00E0364A"/>
    <w:rsid w:val="00E45D11"/>
    <w:rsid w:val="00E65ABC"/>
    <w:rsid w:val="00E74EDD"/>
    <w:rsid w:val="00E8167E"/>
    <w:rsid w:val="00F358BD"/>
    <w:rsid w:val="00F45FDE"/>
    <w:rsid w:val="00F637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ED6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637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D74E1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74E1A"/>
  </w:style>
  <w:style w:type="paragraph" w:styleId="a6">
    <w:name w:val="footer"/>
    <w:basedOn w:val="a"/>
    <w:link w:val="a7"/>
    <w:uiPriority w:val="99"/>
    <w:unhideWhenUsed/>
    <w:rsid w:val="00D74E1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D74E1A"/>
  </w:style>
  <w:style w:type="paragraph" w:styleId="a8">
    <w:name w:val="Balloon Text"/>
    <w:basedOn w:val="a"/>
    <w:link w:val="a9"/>
    <w:uiPriority w:val="99"/>
    <w:semiHidden/>
    <w:unhideWhenUsed/>
    <w:rsid w:val="00A361F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A361F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637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D74E1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74E1A"/>
  </w:style>
  <w:style w:type="paragraph" w:styleId="a6">
    <w:name w:val="footer"/>
    <w:basedOn w:val="a"/>
    <w:link w:val="a7"/>
    <w:uiPriority w:val="99"/>
    <w:unhideWhenUsed/>
    <w:rsid w:val="00D74E1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D74E1A"/>
  </w:style>
  <w:style w:type="paragraph" w:styleId="a8">
    <w:name w:val="Balloon Text"/>
    <w:basedOn w:val="a"/>
    <w:link w:val="a9"/>
    <w:uiPriority w:val="99"/>
    <w:semiHidden/>
    <w:unhideWhenUsed/>
    <w:rsid w:val="00A361F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A361F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6363149">
      <w:bodyDiv w:val="1"/>
      <w:marLeft w:val="0"/>
      <w:marRight w:val="0"/>
      <w:marTop w:val="0"/>
      <w:marBottom w:val="0"/>
      <w:divBdr>
        <w:top w:val="none" w:sz="0" w:space="0" w:color="auto"/>
        <w:left w:val="none" w:sz="0" w:space="0" w:color="auto"/>
        <w:bottom w:val="none" w:sz="0" w:space="0" w:color="auto"/>
        <w:right w:val="none" w:sz="0" w:space="0" w:color="auto"/>
      </w:divBdr>
    </w:div>
    <w:div w:id="1125853083">
      <w:bodyDiv w:val="1"/>
      <w:marLeft w:val="0"/>
      <w:marRight w:val="0"/>
      <w:marTop w:val="0"/>
      <w:marBottom w:val="0"/>
      <w:divBdr>
        <w:top w:val="none" w:sz="0" w:space="0" w:color="auto"/>
        <w:left w:val="none" w:sz="0" w:space="0" w:color="auto"/>
        <w:bottom w:val="none" w:sz="0" w:space="0" w:color="auto"/>
        <w:right w:val="none" w:sz="0" w:space="0" w:color="auto"/>
      </w:divBdr>
    </w:div>
    <w:div w:id="1431046966">
      <w:bodyDiv w:val="1"/>
      <w:marLeft w:val="0"/>
      <w:marRight w:val="0"/>
      <w:marTop w:val="0"/>
      <w:marBottom w:val="0"/>
      <w:divBdr>
        <w:top w:val="none" w:sz="0" w:space="0" w:color="auto"/>
        <w:left w:val="none" w:sz="0" w:space="0" w:color="auto"/>
        <w:bottom w:val="none" w:sz="0" w:space="0" w:color="auto"/>
        <w:right w:val="none" w:sz="0" w:space="0" w:color="auto"/>
      </w:divBdr>
    </w:div>
    <w:div w:id="1726294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593</Words>
  <Characters>3386</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Ляхова Елена Вадимовна</dc:creator>
  <cp:lastModifiedBy>Оксана Михайлёва</cp:lastModifiedBy>
  <cp:revision>2</cp:revision>
  <cp:lastPrinted>2022-03-30T06:12:00Z</cp:lastPrinted>
  <dcterms:created xsi:type="dcterms:W3CDTF">2025-06-10T05:42:00Z</dcterms:created>
  <dcterms:modified xsi:type="dcterms:W3CDTF">2025-06-10T05:42:00Z</dcterms:modified>
</cp:coreProperties>
</file>